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DB0" w:rsidRDefault="00935DB0"/>
    <w:p w:rsidR="008534B7" w:rsidRDefault="008534B7"/>
    <w:p w:rsidR="004456B3" w:rsidRPr="007062C6" w:rsidRDefault="004456B3" w:rsidP="004456B3">
      <w:pPr>
        <w:jc w:val="center"/>
        <w:rPr>
          <w:b/>
          <w:sz w:val="28"/>
          <w:szCs w:val="28"/>
        </w:rPr>
      </w:pPr>
      <w:r w:rsidRPr="007062C6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4456B3" w:rsidRPr="007062C6" w:rsidRDefault="004456B3" w:rsidP="004456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«Озё</w:t>
      </w:r>
      <w:r w:rsidRPr="007062C6">
        <w:rPr>
          <w:b/>
          <w:sz w:val="28"/>
          <w:szCs w:val="28"/>
        </w:rPr>
        <w:t xml:space="preserve">рная средняя общеобразовательная школа </w:t>
      </w:r>
    </w:p>
    <w:p w:rsidR="004456B3" w:rsidRPr="007062C6" w:rsidRDefault="004456B3" w:rsidP="004456B3">
      <w:pPr>
        <w:jc w:val="center"/>
        <w:rPr>
          <w:b/>
          <w:sz w:val="28"/>
          <w:szCs w:val="28"/>
        </w:rPr>
      </w:pPr>
      <w:r w:rsidRPr="007062C6">
        <w:rPr>
          <w:b/>
          <w:sz w:val="28"/>
          <w:szCs w:val="28"/>
        </w:rPr>
        <w:t>Высокогорского муниципального района Республики Татарстан»</w:t>
      </w:r>
    </w:p>
    <w:p w:rsidR="004456B3" w:rsidRPr="007062C6" w:rsidRDefault="004456B3" w:rsidP="004456B3">
      <w:pPr>
        <w:jc w:val="center"/>
        <w:rPr>
          <w:b/>
          <w:sz w:val="28"/>
          <w:szCs w:val="28"/>
        </w:rPr>
      </w:pPr>
    </w:p>
    <w:p w:rsidR="004456B3" w:rsidRDefault="004456B3" w:rsidP="004456B3">
      <w:pPr>
        <w:ind w:left="142" w:hanging="142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2749"/>
        <w:gridCol w:w="2845"/>
      </w:tblGrid>
      <w:tr w:rsidR="00645325" w:rsidRPr="00B6562D" w:rsidTr="00645325">
        <w:tc>
          <w:tcPr>
            <w:tcW w:w="3070" w:type="dxa"/>
            <w:shd w:val="clear" w:color="auto" w:fill="auto"/>
          </w:tcPr>
          <w:p w:rsidR="00645325" w:rsidRDefault="00645325" w:rsidP="009A434E">
            <w:pPr>
              <w:jc w:val="center"/>
            </w:pPr>
            <w:r w:rsidRPr="002758A2">
              <w:t xml:space="preserve">Рассмотрена </w:t>
            </w:r>
          </w:p>
          <w:p w:rsidR="00645325" w:rsidRPr="002758A2" w:rsidRDefault="00645325" w:rsidP="009A434E">
            <w:pPr>
              <w:jc w:val="center"/>
            </w:pPr>
            <w:r w:rsidRPr="002758A2">
              <w:t>на заседании</w:t>
            </w:r>
          </w:p>
          <w:p w:rsidR="00645325" w:rsidRDefault="00645325" w:rsidP="009A434E">
            <w:pPr>
              <w:jc w:val="center"/>
            </w:pPr>
            <w:r w:rsidRPr="002758A2">
              <w:t>МС школы протокол</w:t>
            </w:r>
          </w:p>
          <w:p w:rsidR="00645325" w:rsidRPr="00C220C1" w:rsidRDefault="00645325" w:rsidP="009A434E">
            <w:pPr>
              <w:jc w:val="center"/>
            </w:pPr>
            <w:r>
              <w:t>№1 от  28.08.2022 г.</w:t>
            </w:r>
          </w:p>
          <w:p w:rsidR="00645325" w:rsidRPr="002758A2" w:rsidRDefault="00645325" w:rsidP="009A434E">
            <w:pPr>
              <w:jc w:val="center"/>
            </w:pPr>
            <w:r w:rsidRPr="002758A2">
              <w:t>Руководитель:________</w:t>
            </w:r>
          </w:p>
          <w:p w:rsidR="00645325" w:rsidRPr="002758A2" w:rsidRDefault="00645325" w:rsidP="009A434E">
            <w:pPr>
              <w:jc w:val="center"/>
            </w:pPr>
            <w:r>
              <w:t>Г.В. Маркова</w:t>
            </w:r>
          </w:p>
        </w:tc>
        <w:tc>
          <w:tcPr>
            <w:tcW w:w="2749" w:type="dxa"/>
            <w:shd w:val="clear" w:color="auto" w:fill="auto"/>
          </w:tcPr>
          <w:p w:rsidR="00645325" w:rsidRPr="00F91B54" w:rsidRDefault="00645325" w:rsidP="009A434E">
            <w:pPr>
              <w:jc w:val="center"/>
            </w:pPr>
            <w:r>
              <w:t>Согласовано</w:t>
            </w:r>
          </w:p>
          <w:p w:rsidR="00645325" w:rsidRPr="002758A2" w:rsidRDefault="00645325" w:rsidP="009A434E">
            <w:pPr>
              <w:jc w:val="center"/>
            </w:pPr>
          </w:p>
          <w:p w:rsidR="00645325" w:rsidRPr="002758A2" w:rsidRDefault="00645325" w:rsidP="009A434E">
            <w:pPr>
              <w:jc w:val="center"/>
            </w:pPr>
            <w:r w:rsidRPr="002758A2">
              <w:t>ЗДУР:_________</w:t>
            </w:r>
          </w:p>
          <w:p w:rsidR="00645325" w:rsidRDefault="00645325" w:rsidP="009A434E">
            <w:pPr>
              <w:jc w:val="center"/>
            </w:pPr>
            <w:r>
              <w:t>Халимова Р.И</w:t>
            </w:r>
          </w:p>
          <w:p w:rsidR="00645325" w:rsidRPr="00B6562D" w:rsidRDefault="00645325" w:rsidP="009A434E">
            <w:pPr>
              <w:jc w:val="center"/>
            </w:pPr>
            <w:r>
              <w:t>29.08.2022 г.</w:t>
            </w:r>
          </w:p>
        </w:tc>
        <w:tc>
          <w:tcPr>
            <w:tcW w:w="2845" w:type="dxa"/>
            <w:shd w:val="clear" w:color="auto" w:fill="auto"/>
          </w:tcPr>
          <w:p w:rsidR="00645325" w:rsidRPr="005162B3" w:rsidRDefault="00645325" w:rsidP="009A434E">
            <w:pPr>
              <w:jc w:val="center"/>
            </w:pPr>
            <w:r>
              <w:t>Утверждаю</w:t>
            </w:r>
          </w:p>
          <w:p w:rsidR="00645325" w:rsidRPr="002758A2" w:rsidRDefault="00645325" w:rsidP="009A434E">
            <w:pPr>
              <w:jc w:val="center"/>
            </w:pPr>
          </w:p>
          <w:p w:rsidR="00645325" w:rsidRPr="002758A2" w:rsidRDefault="00645325" w:rsidP="009A434E">
            <w:pPr>
              <w:jc w:val="center"/>
            </w:pPr>
            <w:r w:rsidRPr="002758A2">
              <w:t>Директор школы:________</w:t>
            </w:r>
          </w:p>
          <w:p w:rsidR="00645325" w:rsidRDefault="00645325" w:rsidP="009A434E">
            <w:pPr>
              <w:jc w:val="center"/>
            </w:pPr>
            <w:r>
              <w:t xml:space="preserve">    Г.М. Дирзизова</w:t>
            </w:r>
          </w:p>
          <w:p w:rsidR="00645325" w:rsidRDefault="00645325" w:rsidP="009A434E">
            <w:r>
              <w:t xml:space="preserve">             Приказ №</w:t>
            </w:r>
          </w:p>
          <w:p w:rsidR="00645325" w:rsidRDefault="00645325" w:rsidP="009A434E">
            <w:pPr>
              <w:jc w:val="center"/>
            </w:pPr>
            <w:r>
              <w:t>от 28.08.2022 г.</w:t>
            </w:r>
          </w:p>
          <w:p w:rsidR="00645325" w:rsidRPr="00B6562D" w:rsidRDefault="00645325" w:rsidP="009A434E">
            <w:pPr>
              <w:jc w:val="center"/>
            </w:pPr>
          </w:p>
        </w:tc>
      </w:tr>
    </w:tbl>
    <w:p w:rsidR="004456B3" w:rsidRDefault="004456B3" w:rsidP="004456B3">
      <w:pPr>
        <w:ind w:left="142" w:hanging="142"/>
        <w:jc w:val="right"/>
        <w:rPr>
          <w:sz w:val="28"/>
          <w:szCs w:val="28"/>
        </w:rPr>
      </w:pPr>
    </w:p>
    <w:p w:rsidR="004456B3" w:rsidRDefault="004456B3" w:rsidP="004456B3">
      <w:pPr>
        <w:ind w:left="142" w:hanging="142"/>
        <w:jc w:val="right"/>
        <w:rPr>
          <w:sz w:val="28"/>
          <w:szCs w:val="28"/>
        </w:rPr>
      </w:pPr>
    </w:p>
    <w:p w:rsidR="004456B3" w:rsidRDefault="004456B3" w:rsidP="004456B3">
      <w:pPr>
        <w:rPr>
          <w:sz w:val="28"/>
          <w:szCs w:val="28"/>
        </w:rPr>
      </w:pPr>
    </w:p>
    <w:p w:rsidR="004456B3" w:rsidRDefault="004456B3" w:rsidP="004456B3">
      <w:pPr>
        <w:ind w:left="142" w:hanging="142"/>
        <w:jc w:val="center"/>
        <w:rPr>
          <w:b/>
          <w:bCs/>
          <w:sz w:val="36"/>
          <w:szCs w:val="36"/>
        </w:rPr>
      </w:pPr>
    </w:p>
    <w:p w:rsidR="004456B3" w:rsidRDefault="004456B3" w:rsidP="004456B3">
      <w:pPr>
        <w:ind w:left="142" w:hanging="142"/>
        <w:jc w:val="center"/>
        <w:rPr>
          <w:b/>
          <w:bCs/>
          <w:sz w:val="36"/>
          <w:szCs w:val="36"/>
        </w:rPr>
      </w:pPr>
    </w:p>
    <w:p w:rsidR="004456B3" w:rsidRPr="00F233B7" w:rsidRDefault="004456B3" w:rsidP="004456B3">
      <w:pPr>
        <w:ind w:left="142" w:hanging="142"/>
        <w:jc w:val="center"/>
        <w:rPr>
          <w:b/>
          <w:bCs/>
          <w:sz w:val="32"/>
          <w:szCs w:val="32"/>
        </w:rPr>
      </w:pPr>
      <w:r w:rsidRPr="00F233B7">
        <w:rPr>
          <w:b/>
          <w:bCs/>
          <w:sz w:val="32"/>
          <w:szCs w:val="32"/>
        </w:rPr>
        <w:t>РАБОЧАЯ ПРОГРАММА</w:t>
      </w:r>
    </w:p>
    <w:p w:rsidR="004456B3" w:rsidRPr="00F233B7" w:rsidRDefault="004456B3" w:rsidP="004456B3">
      <w:pPr>
        <w:ind w:left="142" w:hanging="142"/>
        <w:jc w:val="center"/>
        <w:rPr>
          <w:b/>
          <w:bCs/>
          <w:sz w:val="32"/>
          <w:szCs w:val="32"/>
        </w:rPr>
      </w:pPr>
      <w:r w:rsidRPr="00F233B7">
        <w:rPr>
          <w:b/>
          <w:bCs/>
          <w:sz w:val="32"/>
          <w:szCs w:val="32"/>
        </w:rPr>
        <w:t>УЧЕБНОГО ПРЕДМЕТА«</w:t>
      </w:r>
      <w:r>
        <w:rPr>
          <w:b/>
          <w:bCs/>
          <w:sz w:val="32"/>
          <w:szCs w:val="32"/>
        </w:rPr>
        <w:t>ИСКУССТВО (МУЗЫКА)</w:t>
      </w:r>
      <w:r w:rsidRPr="00F233B7">
        <w:rPr>
          <w:b/>
          <w:bCs/>
          <w:sz w:val="32"/>
          <w:szCs w:val="32"/>
        </w:rPr>
        <w:t>»</w:t>
      </w:r>
    </w:p>
    <w:p w:rsidR="004456B3" w:rsidRDefault="004456B3" w:rsidP="004456B3">
      <w:pPr>
        <w:ind w:left="142" w:hanging="142"/>
        <w:jc w:val="center"/>
        <w:rPr>
          <w:sz w:val="28"/>
          <w:szCs w:val="28"/>
        </w:rPr>
      </w:pPr>
    </w:p>
    <w:p w:rsidR="004456B3" w:rsidRDefault="004456B3" w:rsidP="004456B3">
      <w:pPr>
        <w:ind w:left="142" w:hanging="142"/>
        <w:jc w:val="center"/>
        <w:rPr>
          <w:sz w:val="28"/>
          <w:szCs w:val="28"/>
        </w:rPr>
      </w:pPr>
    </w:p>
    <w:p w:rsidR="004456B3" w:rsidRDefault="000576E6" w:rsidP="004456B3">
      <w:pPr>
        <w:ind w:left="142" w:firstLine="425"/>
        <w:rPr>
          <w:sz w:val="28"/>
          <w:szCs w:val="28"/>
        </w:rPr>
      </w:pPr>
      <w:r>
        <w:rPr>
          <w:sz w:val="28"/>
          <w:szCs w:val="28"/>
        </w:rPr>
        <w:t>Уровень</w:t>
      </w:r>
      <w:r w:rsidR="004456B3">
        <w:rPr>
          <w:sz w:val="28"/>
          <w:szCs w:val="28"/>
        </w:rPr>
        <w:t xml:space="preserve"> обучения   </w:t>
      </w:r>
      <w:r w:rsidR="004456B3" w:rsidRPr="00983B64">
        <w:rPr>
          <w:b/>
          <w:sz w:val="28"/>
          <w:szCs w:val="28"/>
        </w:rPr>
        <w:t>основное общее</w:t>
      </w:r>
      <w:r w:rsidR="004456B3">
        <w:rPr>
          <w:b/>
          <w:sz w:val="28"/>
          <w:szCs w:val="28"/>
        </w:rPr>
        <w:t xml:space="preserve"> образование </w:t>
      </w:r>
      <w:r w:rsidR="004456B3" w:rsidRPr="00983B64">
        <w:rPr>
          <w:b/>
          <w:sz w:val="28"/>
          <w:szCs w:val="28"/>
        </w:rPr>
        <w:t xml:space="preserve">(5 </w:t>
      </w:r>
      <w:r w:rsidR="004456B3">
        <w:rPr>
          <w:b/>
          <w:sz w:val="28"/>
          <w:szCs w:val="28"/>
        </w:rPr>
        <w:t>-7</w:t>
      </w:r>
      <w:r w:rsidR="004456B3" w:rsidRPr="00983B64">
        <w:rPr>
          <w:b/>
          <w:sz w:val="28"/>
          <w:szCs w:val="28"/>
        </w:rPr>
        <w:t>класс</w:t>
      </w:r>
      <w:r w:rsidR="004456B3">
        <w:rPr>
          <w:b/>
          <w:sz w:val="28"/>
          <w:szCs w:val="28"/>
        </w:rPr>
        <w:t>ы</w:t>
      </w:r>
      <w:r w:rsidR="004456B3" w:rsidRPr="00983B64">
        <w:rPr>
          <w:b/>
          <w:sz w:val="28"/>
          <w:szCs w:val="28"/>
        </w:rPr>
        <w:t>)</w:t>
      </w:r>
    </w:p>
    <w:p w:rsidR="004456B3" w:rsidRPr="00FA7CE1" w:rsidRDefault="004456B3" w:rsidP="004456B3">
      <w:pPr>
        <w:ind w:left="142" w:firstLine="284"/>
        <w:rPr>
          <w:sz w:val="28"/>
          <w:szCs w:val="28"/>
        </w:rPr>
      </w:pPr>
      <w:r>
        <w:rPr>
          <w:sz w:val="28"/>
          <w:szCs w:val="28"/>
        </w:rPr>
        <w:t xml:space="preserve">  Количество часов</w:t>
      </w:r>
      <w:r w:rsidR="00773D42">
        <w:rPr>
          <w:sz w:val="28"/>
          <w:szCs w:val="28"/>
        </w:rPr>
        <w:t xml:space="preserve"> </w:t>
      </w:r>
      <w:r w:rsidR="00CF4993">
        <w:rPr>
          <w:b/>
          <w:sz w:val="28"/>
          <w:szCs w:val="28"/>
        </w:rPr>
        <w:t>10</w:t>
      </w:r>
      <w:r w:rsidR="001E049A">
        <w:rPr>
          <w:b/>
          <w:sz w:val="28"/>
          <w:szCs w:val="28"/>
        </w:rPr>
        <w:t>5</w:t>
      </w:r>
      <w:r w:rsidR="00773D42">
        <w:rPr>
          <w:b/>
          <w:sz w:val="28"/>
          <w:szCs w:val="28"/>
        </w:rPr>
        <w:t xml:space="preserve"> </w:t>
      </w:r>
      <w:r w:rsidR="001E049A">
        <w:rPr>
          <w:b/>
          <w:sz w:val="28"/>
          <w:szCs w:val="28"/>
        </w:rPr>
        <w:t>часов</w:t>
      </w:r>
    </w:p>
    <w:p w:rsidR="004456B3" w:rsidRDefault="00645325" w:rsidP="000576E6">
      <w:pPr>
        <w:ind w:left="567" w:hanging="141"/>
        <w:rPr>
          <w:sz w:val="28"/>
          <w:szCs w:val="28"/>
        </w:rPr>
      </w:pPr>
      <w:r>
        <w:rPr>
          <w:sz w:val="28"/>
          <w:szCs w:val="28"/>
        </w:rPr>
        <w:t xml:space="preserve">  Составитель Халимова  Роза  Исламовна </w:t>
      </w:r>
    </w:p>
    <w:p w:rsidR="004456B3" w:rsidRDefault="004456B3" w:rsidP="004456B3">
      <w:pPr>
        <w:ind w:left="142" w:hanging="142"/>
        <w:rPr>
          <w:sz w:val="28"/>
          <w:szCs w:val="28"/>
        </w:rPr>
      </w:pPr>
    </w:p>
    <w:p w:rsidR="004456B3" w:rsidRDefault="004456B3" w:rsidP="004456B3">
      <w:pPr>
        <w:ind w:left="142" w:hanging="142"/>
        <w:rPr>
          <w:sz w:val="28"/>
          <w:szCs w:val="28"/>
        </w:rPr>
      </w:pPr>
    </w:p>
    <w:p w:rsidR="004456B3" w:rsidRDefault="004456B3" w:rsidP="004456B3">
      <w:pPr>
        <w:ind w:left="360"/>
        <w:jc w:val="center"/>
        <w:rPr>
          <w:b/>
          <w:sz w:val="36"/>
        </w:rPr>
      </w:pPr>
    </w:p>
    <w:p w:rsidR="004456B3" w:rsidRDefault="004456B3" w:rsidP="004456B3">
      <w:pPr>
        <w:ind w:left="360"/>
        <w:jc w:val="center"/>
        <w:rPr>
          <w:b/>
          <w:sz w:val="36"/>
        </w:rPr>
      </w:pPr>
    </w:p>
    <w:p w:rsidR="004456B3" w:rsidRDefault="004456B3" w:rsidP="004456B3">
      <w:pPr>
        <w:ind w:left="360"/>
        <w:jc w:val="center"/>
        <w:rPr>
          <w:b/>
          <w:sz w:val="36"/>
        </w:rPr>
      </w:pPr>
    </w:p>
    <w:p w:rsidR="004456B3" w:rsidRDefault="004456B3" w:rsidP="004456B3">
      <w:pPr>
        <w:ind w:left="360"/>
        <w:jc w:val="center"/>
        <w:rPr>
          <w:b/>
          <w:sz w:val="36"/>
        </w:rPr>
      </w:pPr>
    </w:p>
    <w:p w:rsidR="004456B3" w:rsidRDefault="004456B3" w:rsidP="004456B3">
      <w:pPr>
        <w:ind w:left="360"/>
        <w:jc w:val="center"/>
        <w:rPr>
          <w:b/>
          <w:sz w:val="36"/>
        </w:rPr>
      </w:pPr>
    </w:p>
    <w:p w:rsidR="004456B3" w:rsidRDefault="004456B3" w:rsidP="004456B3">
      <w:pPr>
        <w:ind w:left="360"/>
        <w:jc w:val="center"/>
        <w:rPr>
          <w:b/>
          <w:sz w:val="36"/>
        </w:rPr>
      </w:pPr>
    </w:p>
    <w:p w:rsidR="004456B3" w:rsidRDefault="004456B3" w:rsidP="004456B3">
      <w:pPr>
        <w:ind w:left="360"/>
        <w:jc w:val="center"/>
        <w:rPr>
          <w:b/>
          <w:sz w:val="36"/>
        </w:rPr>
      </w:pPr>
    </w:p>
    <w:p w:rsidR="004456B3" w:rsidRDefault="004456B3" w:rsidP="004456B3"/>
    <w:p w:rsidR="004456B3" w:rsidRDefault="004456B3" w:rsidP="004456B3"/>
    <w:p w:rsidR="004456B3" w:rsidRDefault="004456B3" w:rsidP="004456B3"/>
    <w:p w:rsidR="004456B3" w:rsidRPr="00286545" w:rsidRDefault="004456B3" w:rsidP="004456B3"/>
    <w:p w:rsidR="004456B3" w:rsidRDefault="004456B3" w:rsidP="004456B3">
      <w:pPr>
        <w:rPr>
          <w:b/>
          <w:sz w:val="28"/>
          <w:szCs w:val="28"/>
        </w:rPr>
      </w:pPr>
    </w:p>
    <w:p w:rsidR="004456B3" w:rsidRDefault="004456B3" w:rsidP="004456B3">
      <w:pPr>
        <w:rPr>
          <w:sz w:val="28"/>
          <w:szCs w:val="28"/>
        </w:rPr>
      </w:pPr>
    </w:p>
    <w:p w:rsidR="004456B3" w:rsidRDefault="001A57D9" w:rsidP="004456B3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645325">
        <w:rPr>
          <w:sz w:val="28"/>
          <w:szCs w:val="28"/>
        </w:rPr>
        <w:t>22</w:t>
      </w:r>
      <w:r w:rsidR="00376A8D">
        <w:rPr>
          <w:sz w:val="28"/>
          <w:szCs w:val="28"/>
        </w:rPr>
        <w:t>-</w:t>
      </w:r>
      <w:r>
        <w:rPr>
          <w:sz w:val="28"/>
          <w:szCs w:val="28"/>
        </w:rPr>
        <w:t>20</w:t>
      </w:r>
      <w:r w:rsidR="00645325">
        <w:rPr>
          <w:sz w:val="28"/>
          <w:szCs w:val="28"/>
        </w:rPr>
        <w:t>23</w:t>
      </w:r>
      <w:r w:rsidR="004456B3" w:rsidRPr="00432059">
        <w:rPr>
          <w:sz w:val="28"/>
          <w:szCs w:val="28"/>
        </w:rPr>
        <w:t xml:space="preserve"> учебный год</w:t>
      </w:r>
    </w:p>
    <w:p w:rsidR="00645325" w:rsidRDefault="00645325" w:rsidP="004456B3">
      <w:pPr>
        <w:jc w:val="center"/>
        <w:rPr>
          <w:sz w:val="28"/>
          <w:szCs w:val="28"/>
        </w:rPr>
      </w:pPr>
    </w:p>
    <w:p w:rsidR="003D398B" w:rsidRPr="001E35F1" w:rsidRDefault="003D398B" w:rsidP="00801D30">
      <w:pPr>
        <w:outlineLvl w:val="1"/>
        <w:rPr>
          <w:rFonts w:eastAsia="@Arial Unicode MS"/>
          <w:b/>
          <w:bCs/>
          <w:sz w:val="28"/>
          <w:szCs w:val="28"/>
        </w:rPr>
      </w:pPr>
      <w:r w:rsidRPr="001E35F1">
        <w:rPr>
          <w:rFonts w:eastAsia="@Arial Unicode MS"/>
          <w:b/>
          <w:bCs/>
          <w:sz w:val="28"/>
          <w:szCs w:val="28"/>
        </w:rPr>
        <w:lastRenderedPageBreak/>
        <w:t xml:space="preserve">Планируемые результаты освоения программы учебного предмета </w:t>
      </w:r>
    </w:p>
    <w:p w:rsidR="003D398B" w:rsidRDefault="00801D30" w:rsidP="00801D30">
      <w:pPr>
        <w:ind w:left="567"/>
        <w:outlineLvl w:val="1"/>
        <w:rPr>
          <w:rFonts w:eastAsia="@Arial Unicode MS"/>
          <w:b/>
          <w:bCs/>
          <w:sz w:val="28"/>
          <w:szCs w:val="28"/>
        </w:rPr>
      </w:pPr>
      <w:r>
        <w:rPr>
          <w:rFonts w:eastAsia="@Arial Unicode MS"/>
          <w:b/>
          <w:bCs/>
          <w:sz w:val="28"/>
          <w:szCs w:val="28"/>
        </w:rPr>
        <w:t xml:space="preserve">                                      музыка</w:t>
      </w:r>
      <w:r w:rsidR="005026F1">
        <w:rPr>
          <w:rFonts w:eastAsia="@Arial Unicode MS"/>
          <w:b/>
          <w:bCs/>
          <w:sz w:val="28"/>
          <w:szCs w:val="28"/>
        </w:rPr>
        <w:t xml:space="preserve">  5-7 классы</w:t>
      </w:r>
    </w:p>
    <w:p w:rsidR="0029163E" w:rsidRPr="001E35F1" w:rsidRDefault="0029163E" w:rsidP="00AF111D">
      <w:pPr>
        <w:outlineLvl w:val="1"/>
        <w:rPr>
          <w:rFonts w:eastAsia="@Arial Unicode MS"/>
          <w:b/>
          <w:bCs/>
          <w:sz w:val="28"/>
          <w:szCs w:val="28"/>
        </w:rPr>
      </w:pPr>
    </w:p>
    <w:p w:rsidR="0029163E" w:rsidRPr="00645325" w:rsidRDefault="0029163E" w:rsidP="0029163E">
      <w:pPr>
        <w:autoSpaceDE w:val="0"/>
        <w:autoSpaceDN w:val="0"/>
        <w:adjustRightInd w:val="0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645325">
        <w:rPr>
          <w:rFonts w:eastAsia="Calibri"/>
          <w:bCs/>
          <w:sz w:val="28"/>
          <w:szCs w:val="28"/>
          <w:lang w:eastAsia="en-US"/>
        </w:rPr>
        <w:t>Программа обеспечивает достижения обучающимся следующих личностных, метапредметных и предметных результатов.</w:t>
      </w:r>
    </w:p>
    <w:p w:rsidR="0029163E" w:rsidRPr="00645325" w:rsidRDefault="0029163E" w:rsidP="0029163E">
      <w:pPr>
        <w:autoSpaceDE w:val="0"/>
        <w:autoSpaceDN w:val="0"/>
        <w:adjustRightInd w:val="0"/>
        <w:ind w:left="-851"/>
        <w:jc w:val="both"/>
        <w:rPr>
          <w:rFonts w:eastAsia="Calibri"/>
          <w:bCs/>
          <w:sz w:val="28"/>
          <w:szCs w:val="28"/>
          <w:lang w:eastAsia="en-US"/>
        </w:rPr>
      </w:pPr>
    </w:p>
    <w:p w:rsidR="00631A99" w:rsidRPr="00645325" w:rsidRDefault="0029163E" w:rsidP="0028600B">
      <w:pPr>
        <w:ind w:left="-851"/>
        <w:jc w:val="both"/>
        <w:outlineLvl w:val="1"/>
        <w:rPr>
          <w:rFonts w:eastAsia="@Arial Unicode MS"/>
          <w:b/>
          <w:sz w:val="28"/>
          <w:szCs w:val="28"/>
          <w:u w:val="single"/>
        </w:rPr>
      </w:pPr>
      <w:r w:rsidRPr="00645325">
        <w:rPr>
          <w:rFonts w:eastAsia="@Arial Unicode MS"/>
          <w:b/>
          <w:sz w:val="28"/>
          <w:szCs w:val="28"/>
          <w:u w:val="single"/>
        </w:rPr>
        <w:t>Личностные результаты, формируемые при изучнии предмета музыка:</w:t>
      </w:r>
    </w:p>
    <w:p w:rsidR="00722A4F" w:rsidRPr="00645325" w:rsidRDefault="00722A4F" w:rsidP="00722A4F">
      <w:pPr>
        <w:pStyle w:val="a3"/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р</w:t>
      </w:r>
      <w:r w:rsidR="00505E51" w:rsidRPr="00645325">
        <w:rPr>
          <w:rFonts w:eastAsia="Calibri"/>
          <w:sz w:val="28"/>
          <w:szCs w:val="28"/>
          <w:lang w:eastAsia="en-US"/>
        </w:rPr>
        <w:t xml:space="preserve">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</w:p>
    <w:p w:rsidR="00722A4F" w:rsidRPr="00645325" w:rsidRDefault="00505E51" w:rsidP="00722A4F">
      <w:pPr>
        <w:pStyle w:val="a3"/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 xml:space="preserve">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</w:t>
      </w:r>
    </w:p>
    <w:p w:rsidR="00722A4F" w:rsidRPr="00645325" w:rsidRDefault="00505E51" w:rsidP="00722A4F">
      <w:pPr>
        <w:pStyle w:val="a3"/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 xml:space="preserve">эстетическое, эмоционально-ценностное видение окружающего мира; </w:t>
      </w:r>
    </w:p>
    <w:p w:rsidR="00722A4F" w:rsidRPr="00645325" w:rsidRDefault="00505E51" w:rsidP="00722A4F">
      <w:pPr>
        <w:pStyle w:val="a3"/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 xml:space="preserve">способность к эмоционально-ценностному освоению мира, самовыражению и ориентации в художественном и нравственном пространстве культуры; </w:t>
      </w:r>
    </w:p>
    <w:p w:rsidR="00722A4F" w:rsidRPr="00645325" w:rsidRDefault="00505E51" w:rsidP="00722A4F">
      <w:pPr>
        <w:pStyle w:val="a3"/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 xml:space="preserve">уважение к истории культуры своего Отечества, выраженной в том числе в понимании красоты человека; </w:t>
      </w:r>
    </w:p>
    <w:p w:rsidR="00505E51" w:rsidRPr="00645325" w:rsidRDefault="00505E51" w:rsidP="00722A4F">
      <w:pPr>
        <w:pStyle w:val="a3"/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9902A9" w:rsidRPr="00645325" w:rsidRDefault="009902A9" w:rsidP="0029163E">
      <w:pPr>
        <w:ind w:left="-851"/>
        <w:jc w:val="both"/>
        <w:outlineLvl w:val="1"/>
        <w:rPr>
          <w:rFonts w:eastAsia="@Arial Unicode MS"/>
          <w:b/>
          <w:sz w:val="28"/>
          <w:szCs w:val="28"/>
          <w:u w:val="single"/>
        </w:rPr>
      </w:pPr>
    </w:p>
    <w:p w:rsidR="004456B3" w:rsidRPr="00645325" w:rsidRDefault="0029298F" w:rsidP="0029163E">
      <w:pPr>
        <w:ind w:left="-851"/>
        <w:rPr>
          <w:sz w:val="28"/>
          <w:szCs w:val="28"/>
        </w:rPr>
      </w:pPr>
      <w:r w:rsidRPr="00645325">
        <w:rPr>
          <w:b/>
          <w:sz w:val="28"/>
          <w:szCs w:val="28"/>
          <w:u w:val="single"/>
        </w:rPr>
        <w:t>Предметными результатами</w:t>
      </w:r>
      <w:r w:rsidRPr="00645325">
        <w:rPr>
          <w:sz w:val="28"/>
          <w:szCs w:val="28"/>
        </w:rPr>
        <w:t xml:space="preserve"> являются</w:t>
      </w:r>
    </w:p>
    <w:p w:rsidR="0029298F" w:rsidRPr="00645325" w:rsidRDefault="0029298F" w:rsidP="0029298F">
      <w:pPr>
        <w:jc w:val="both"/>
        <w:rPr>
          <w:rFonts w:eastAsia="Calibri"/>
          <w:b/>
          <w:sz w:val="28"/>
          <w:szCs w:val="28"/>
          <w:lang w:eastAsia="en-US"/>
        </w:rPr>
      </w:pPr>
      <w:r w:rsidRPr="00645325">
        <w:rPr>
          <w:rFonts w:eastAsia="Calibri"/>
          <w:b/>
          <w:sz w:val="28"/>
          <w:szCs w:val="28"/>
          <w:lang w:eastAsia="en-US"/>
        </w:rPr>
        <w:t>Выпускник научится: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понимать значение интонации в музыке как носителя образного смысла;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анализировать средства музыкальной выразительности: мелодию, ритм, темп, динамику, лад;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определять характер музыкальных образов (лирических, драматических, героических, романтических, эпических);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понимать жизненно-образное содержание музыкальных произведений разных жанров;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различать и характеризовать приемы взаимодействия и развития образов музыкальных произведений;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различать многообразие музыкальных образов и способов их развития;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производить интонационно-образный анализ музыкального произведения;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понимать основной принцип построения и развития музыки;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анализировать взаимосвязь жизненного содержания музыки и музыкальных образов;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lastRenderedPageBreak/>
        <w:t>понимать значение устного народного музыкального творчества в развитии общей культуры народа;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определять основные жанры русской народной музыки: былины, лирические песни, частушки, разновидности обрядовых песен;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понимать специфику перевоплощения народной музыки в произведениях композиторов;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понимать взаимосвязь профессиональной композиторской музыки и народного музыкального творчества;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определять основные признаки исторических эпох, стилевых направлений и национальных школ в западноевропейской музыке;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узнавать характерные черты и образцы творчества крупнейших русских и зарубежных композиторов;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выявлять общее и особенное при сравнении музыкальных произведений на основе полученных знаний о стилевых направлениях;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различать жанры вокальной, инструментальной, вокально-инструментальной, камерно-инструментальной, симфонической музыки;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узнавать формы построения музыки (двухчастную, трехчастную, вариации, рондо);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определять тембры музыкальных инструментов;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называть и определять звучание музыкальных инструментов: духовых, струнных, ударных, современных электронных;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определять виды оркестров: симфонического, духового, камерного, оркестра народных инструментов, эстрадно-джазового оркестра;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владеть музыкальными терминами в пределах изучаемой темы;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определять характерные особенности музыкального языка;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эмоционально-образно воспринимать и характеризовать музыкальные произведения;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анализировать произведения выдающихся композиторов прошлого и современности;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анализировать единство жизненного содержания и художественной формы в различных музыкальных образах;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творчески интерпретировать содержание музыкальных произведений;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lastRenderedPageBreak/>
        <w:t xml:space="preserve">выявлять особенности интерпретации одной и той же художественной идеи, сюжета в творчестве различных композиторов; 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различать интерпретацию классической музыки в современных обработках;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определять характерные признаки современной популярной музыки;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называть стили рок-музыки и ее отдельных направлений: рок-оперы, рок-н-ролла и др.;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анализировать творчество исполнителей авторской песни;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выявлять особенности взаимодействия музыки с другими видами искусства;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находить жанровые параллели между музыкой и другими видами искусств;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сравнивать интонации музыкального, живописного и литературного произведений;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понимать взаимодействие музыки, изобразительного искусства и литературы на основе осознания специфики языка каждого из них;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находить ассоциативные связи между художественными образами музыки, изобразительного искусства и литературы;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понимать значимость музыки в творчестве писателей и поэтов;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называть и определять на слух мужские (тенор, баритон, бас) и женские (сопрано, меццо-сопрано, контральто) певческие голоса;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определять разновидности хоровых коллективов по стилю (манере) исполнения: народные, академические;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владеть навыками вокально-хоровогомузицирования;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применять навыки вокально-хоровой работы при пении с музыкальным сопровождением и без сопровождения (</w:t>
      </w:r>
      <w:r w:rsidRPr="00645325">
        <w:rPr>
          <w:rFonts w:eastAsia="Calibri"/>
          <w:sz w:val="28"/>
          <w:szCs w:val="28"/>
          <w:lang w:val="en-US" w:eastAsia="en-US"/>
        </w:rPr>
        <w:t>acappella</w:t>
      </w:r>
      <w:r w:rsidRPr="00645325">
        <w:rPr>
          <w:rFonts w:eastAsia="Calibri"/>
          <w:sz w:val="28"/>
          <w:szCs w:val="28"/>
          <w:lang w:eastAsia="en-US"/>
        </w:rPr>
        <w:t>);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творчески интерпретировать содержание музыкального произведения в пении;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участвовать в коллективной исполнительской деятельности, используя различные формы индивидуального и группового музицирования;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размышлять о знакомом музыкальном произведении, высказывать суждения об основной идее, о средствах и формах ее воплощения;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 xml:space="preserve">передавать свои музыкальные впечатления в устной или письменной форме; 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проявлять творческую инициативу, участвуя в музыкально-эстетической деятельности;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понимать специфику музыки как вида искусства и ее значение в жизни человека и общества;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эмоционально проживать исторические события и судьбы защитников Отечества, воплощаемые в музыкальных произведениях;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приводить примеры выдающихся (в том числе современных) отечественных и зарубежных музыкальных исполнителей и исполнительских коллективов;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применять современные информационно-коммуникационные технологии для записи и воспроизведения музыки;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обосновывать собственные предпочтения, касающиеся музыкальных произведений различных стилей и жанров;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lastRenderedPageBreak/>
        <w:t>использовать знания о музыке и музыкантах, полученные на занятиях, при составлении домашней фонотеки, видеотеки;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29298F" w:rsidRPr="00645325" w:rsidRDefault="0029298F" w:rsidP="0029298F">
      <w:pPr>
        <w:jc w:val="both"/>
        <w:rPr>
          <w:rFonts w:eastAsia="Calibri"/>
          <w:b/>
          <w:sz w:val="28"/>
          <w:szCs w:val="28"/>
          <w:lang w:eastAsia="en-US"/>
        </w:rPr>
      </w:pPr>
      <w:r w:rsidRPr="00645325">
        <w:rPr>
          <w:rFonts w:eastAsia="Calibri"/>
          <w:b/>
          <w:sz w:val="28"/>
          <w:szCs w:val="28"/>
          <w:lang w:eastAsia="en-US"/>
        </w:rPr>
        <w:t>Выпускник получит возможность научиться: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645325">
        <w:rPr>
          <w:rFonts w:eastAsia="Calibri"/>
          <w:i/>
          <w:sz w:val="28"/>
          <w:szCs w:val="28"/>
          <w:lang w:eastAsia="en-US"/>
        </w:rPr>
        <w:t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645325">
        <w:rPr>
          <w:rFonts w:eastAsia="Calibri"/>
          <w:i/>
          <w:sz w:val="28"/>
          <w:szCs w:val="28"/>
          <w:lang w:eastAsia="en-US"/>
        </w:rPr>
        <w:t>понимать особенности языка западноевропейской музыки на примере мадригала, мотета, кантаты, прелюдии, фуги, мессы, реквиема;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645325">
        <w:rPr>
          <w:rFonts w:eastAsia="Calibri"/>
          <w:i/>
          <w:sz w:val="28"/>
          <w:szCs w:val="28"/>
          <w:lang w:eastAsia="en-US"/>
        </w:rPr>
        <w:t>понимать особенности языка отечественной духовной и светской музыкальной культуры на примере канта, литургии, хорового концерта;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645325">
        <w:rPr>
          <w:rFonts w:eastAsia="Calibri"/>
          <w:i/>
          <w:sz w:val="28"/>
          <w:szCs w:val="28"/>
          <w:lang w:eastAsia="en-US"/>
        </w:rPr>
        <w:t>определять специфику духовной музыки в эпоху Средневековья;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645325">
        <w:rPr>
          <w:rFonts w:eastAsia="Calibri"/>
          <w:i/>
          <w:sz w:val="28"/>
          <w:szCs w:val="28"/>
          <w:lang w:eastAsia="en-US"/>
        </w:rPr>
        <w:t>распознавать мелодику знаменного распева – основы древнерусской церковной музыки;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645325">
        <w:rPr>
          <w:rFonts w:eastAsia="Calibri"/>
          <w:i/>
          <w:sz w:val="28"/>
          <w:szCs w:val="28"/>
          <w:lang w:eastAsia="en-US"/>
        </w:rPr>
        <w:t>различать формы построения музыки (сонатно-симфонический цикл, сюита), понимать их возможности в воплощении и развитии музыкальных образов;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645325">
        <w:rPr>
          <w:rFonts w:eastAsia="Calibri"/>
          <w:i/>
          <w:sz w:val="28"/>
          <w:szCs w:val="28"/>
          <w:lang w:eastAsia="en-US"/>
        </w:rPr>
        <w:t>выделять признаки для установления стилевых связей в процессе изучения музыкального искусства;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645325">
        <w:rPr>
          <w:rFonts w:eastAsia="Calibri"/>
          <w:i/>
          <w:sz w:val="28"/>
          <w:szCs w:val="28"/>
          <w:lang w:eastAsia="en-US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645325">
        <w:rPr>
          <w:rFonts w:eastAsia="Calibri"/>
          <w:i/>
          <w:sz w:val="28"/>
          <w:szCs w:val="28"/>
          <w:lang w:eastAsia="en-US"/>
        </w:rPr>
        <w:t>исполнять свою партию в хоре в простейших двухголосных произведениях, в том числе с ориентацией на нотную запись;</w:t>
      </w:r>
    </w:p>
    <w:p w:rsidR="0029298F" w:rsidRPr="00645325" w:rsidRDefault="0029298F" w:rsidP="0029298F">
      <w:pPr>
        <w:tabs>
          <w:tab w:val="left" w:pos="993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645325">
        <w:rPr>
          <w:rFonts w:eastAsia="Calibri"/>
          <w:i/>
          <w:sz w:val="28"/>
          <w:szCs w:val="28"/>
          <w:lang w:eastAsia="en-US"/>
        </w:rPr>
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 w:rsidR="0029298F" w:rsidRPr="00645325" w:rsidRDefault="0029298F" w:rsidP="0029298F">
      <w:pPr>
        <w:outlineLvl w:val="2"/>
        <w:rPr>
          <w:rFonts w:eastAsia="Calibri"/>
          <w:b/>
          <w:bCs/>
          <w:i/>
          <w:sz w:val="28"/>
          <w:szCs w:val="28"/>
        </w:rPr>
      </w:pPr>
    </w:p>
    <w:p w:rsidR="0029298F" w:rsidRPr="00645325" w:rsidRDefault="0029298F" w:rsidP="0029163E">
      <w:pPr>
        <w:ind w:left="-851"/>
        <w:rPr>
          <w:sz w:val="28"/>
          <w:szCs w:val="28"/>
        </w:rPr>
      </w:pPr>
    </w:p>
    <w:p w:rsidR="00CA519B" w:rsidRPr="00645325" w:rsidRDefault="00CA519B" w:rsidP="0029163E">
      <w:pPr>
        <w:ind w:left="-851"/>
        <w:rPr>
          <w:sz w:val="28"/>
          <w:szCs w:val="28"/>
        </w:rPr>
      </w:pPr>
    </w:p>
    <w:p w:rsidR="00CA519B" w:rsidRPr="00645325" w:rsidRDefault="00CA519B" w:rsidP="00CA519B">
      <w:pPr>
        <w:ind w:left="-851"/>
        <w:jc w:val="center"/>
        <w:rPr>
          <w:b/>
          <w:sz w:val="28"/>
          <w:szCs w:val="28"/>
        </w:rPr>
      </w:pPr>
      <w:r w:rsidRPr="00645325">
        <w:rPr>
          <w:b/>
          <w:sz w:val="28"/>
          <w:szCs w:val="28"/>
        </w:rPr>
        <w:t>Содержание учебного предмета</w:t>
      </w:r>
    </w:p>
    <w:p w:rsidR="00E62E18" w:rsidRPr="00645325" w:rsidRDefault="00CA519B" w:rsidP="00E62E18">
      <w:pPr>
        <w:tabs>
          <w:tab w:val="left" w:pos="1134"/>
        </w:tabs>
        <w:autoSpaceDE w:val="0"/>
        <w:autoSpaceDN w:val="0"/>
        <w:adjustRightInd w:val="0"/>
        <w:ind w:left="-851"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Овладение основами музыкальных знаний в основной школе должно обеспечить формирование основ музыкальной культуры и грамотности как части общей и духовной культуры школьников, развитие музыкальных способностей обучающихся, а также способности к сопереживанию произведениям искусства через различные виды музыкальной деятельности, овладение практическими умениями и навыками в различных видах музыкально-творческой деятельности.</w:t>
      </w:r>
    </w:p>
    <w:p w:rsidR="00CA519B" w:rsidRPr="00645325" w:rsidRDefault="00CA519B" w:rsidP="00E62E18">
      <w:pPr>
        <w:tabs>
          <w:tab w:val="left" w:pos="1134"/>
        </w:tabs>
        <w:autoSpaceDE w:val="0"/>
        <w:autoSpaceDN w:val="0"/>
        <w:adjustRightInd w:val="0"/>
        <w:ind w:left="-851"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b/>
          <w:sz w:val="28"/>
          <w:szCs w:val="28"/>
          <w:lang w:eastAsia="en-US"/>
        </w:rPr>
        <w:t xml:space="preserve">Освоение предмета </w:t>
      </w:r>
      <w:r w:rsidRPr="00645325">
        <w:rPr>
          <w:rFonts w:eastAsia="Calibri"/>
          <w:b/>
          <w:sz w:val="28"/>
          <w:szCs w:val="28"/>
          <w:lang w:val="tt-RU" w:eastAsia="en-US"/>
        </w:rPr>
        <w:t>«</w:t>
      </w:r>
      <w:r w:rsidRPr="00645325">
        <w:rPr>
          <w:rFonts w:eastAsia="Calibri"/>
          <w:b/>
          <w:sz w:val="28"/>
          <w:szCs w:val="28"/>
          <w:lang w:eastAsia="en-US"/>
        </w:rPr>
        <w:t>Музыка</w:t>
      </w:r>
      <w:r w:rsidRPr="00645325">
        <w:rPr>
          <w:rFonts w:eastAsia="Calibri"/>
          <w:b/>
          <w:sz w:val="28"/>
          <w:szCs w:val="28"/>
          <w:lang w:val="tt-RU" w:eastAsia="en-US"/>
        </w:rPr>
        <w:t xml:space="preserve">» </w:t>
      </w:r>
      <w:r w:rsidRPr="00645325">
        <w:rPr>
          <w:rFonts w:eastAsia="Calibri"/>
          <w:b/>
          <w:sz w:val="28"/>
          <w:szCs w:val="28"/>
          <w:lang w:eastAsia="en-US"/>
        </w:rPr>
        <w:t>направлено на</w:t>
      </w:r>
      <w:r w:rsidRPr="00645325">
        <w:rPr>
          <w:rFonts w:eastAsia="Calibri"/>
          <w:sz w:val="28"/>
          <w:szCs w:val="28"/>
          <w:lang w:eastAsia="en-US"/>
        </w:rPr>
        <w:t>:</w:t>
      </w:r>
    </w:p>
    <w:p w:rsidR="00CA519B" w:rsidRPr="00645325" w:rsidRDefault="00CA519B" w:rsidP="00CA519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ind w:left="-851" w:firstLine="1418"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приобщение школьников к музыке как эмоциональному, нравственно-эстетическому феномену, осознание через музыку жизненных явлений, раскрывающих духовный опыт поколений;</w:t>
      </w:r>
    </w:p>
    <w:p w:rsidR="00CA519B" w:rsidRPr="00645325" w:rsidRDefault="00CA519B" w:rsidP="005B5E5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-851" w:firstLine="1418"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 xml:space="preserve">расширение музыкального и общего культурного кругозора школьников; воспитание их музыкального вкуса, устойчивого интереса к музыке </w:t>
      </w:r>
      <w:r w:rsidRPr="00645325">
        <w:rPr>
          <w:rFonts w:eastAsia="Calibri"/>
          <w:sz w:val="28"/>
          <w:szCs w:val="28"/>
          <w:lang w:eastAsia="en-US"/>
        </w:rPr>
        <w:lastRenderedPageBreak/>
        <w:t>своего народа и других народов мира, классическому и современному музыкальному наследию;</w:t>
      </w:r>
    </w:p>
    <w:p w:rsidR="00CA519B" w:rsidRPr="00645325" w:rsidRDefault="00CA519B" w:rsidP="005B5E5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-851" w:firstLine="1418"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развитие творческого потенциала, ассоциативности мышления, воображения, позволяющих проявить творческую индивидуальность в различных видах музыкальной деятельности;</w:t>
      </w:r>
    </w:p>
    <w:p w:rsidR="00CA519B" w:rsidRPr="00645325" w:rsidRDefault="00CA519B" w:rsidP="005B5E5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-851" w:firstLine="1418"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развитие способности к эстетическому освоению мира, способности оценивать произведения искусства по законам гармонии и красоты;</w:t>
      </w:r>
    </w:p>
    <w:p w:rsidR="00CA519B" w:rsidRPr="00645325" w:rsidRDefault="00CA519B" w:rsidP="00D4715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-851" w:firstLine="1418"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овладение основами музыкальной грамотности в опоре на способность эмоционального восприятия музыки как живого образного искусства во взаимосвязи с жизнью, на специальную терминологию и ключевые понятия музыкального искусства, элементарную нотную грамоту.</w:t>
      </w:r>
    </w:p>
    <w:p w:rsidR="00CA519B" w:rsidRPr="00645325" w:rsidRDefault="00CA519B" w:rsidP="00D4715E">
      <w:pPr>
        <w:tabs>
          <w:tab w:val="left" w:pos="1134"/>
        </w:tabs>
        <w:autoSpaceDE w:val="0"/>
        <w:autoSpaceDN w:val="0"/>
        <w:adjustRightInd w:val="0"/>
        <w:ind w:left="-851"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 xml:space="preserve">В рамках продуктивной музыкально-творческой деятельности учебный предмет </w:t>
      </w:r>
      <w:r w:rsidRPr="00645325">
        <w:rPr>
          <w:rFonts w:eastAsia="Calibri"/>
          <w:sz w:val="28"/>
          <w:szCs w:val="28"/>
          <w:lang w:val="tt-RU" w:eastAsia="en-US"/>
        </w:rPr>
        <w:t>«</w:t>
      </w:r>
      <w:r w:rsidRPr="00645325">
        <w:rPr>
          <w:rFonts w:eastAsia="Calibri"/>
          <w:sz w:val="28"/>
          <w:szCs w:val="28"/>
          <w:lang w:eastAsia="en-US"/>
        </w:rPr>
        <w:t>Музыка</w:t>
      </w:r>
      <w:r w:rsidRPr="00645325">
        <w:rPr>
          <w:rFonts w:eastAsia="Calibri"/>
          <w:sz w:val="28"/>
          <w:szCs w:val="28"/>
          <w:lang w:val="tt-RU" w:eastAsia="en-US"/>
        </w:rPr>
        <w:t xml:space="preserve">» </w:t>
      </w:r>
      <w:r w:rsidRPr="00645325">
        <w:rPr>
          <w:rFonts w:eastAsia="Calibri"/>
          <w:sz w:val="28"/>
          <w:szCs w:val="28"/>
          <w:lang w:eastAsia="en-US"/>
        </w:rPr>
        <w:t>способствует формированиюу обучающихся потребности в общении с музыкой в ходе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культуры.</w:t>
      </w:r>
    </w:p>
    <w:p w:rsidR="00CA519B" w:rsidRPr="00645325" w:rsidRDefault="00CA519B" w:rsidP="00F31792">
      <w:pPr>
        <w:tabs>
          <w:tab w:val="left" w:pos="1134"/>
        </w:tabs>
        <w:autoSpaceDE w:val="0"/>
        <w:autoSpaceDN w:val="0"/>
        <w:adjustRightInd w:val="0"/>
        <w:ind w:left="-851"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 xml:space="preserve">Изучение предмета </w:t>
      </w:r>
      <w:r w:rsidRPr="00645325">
        <w:rPr>
          <w:rFonts w:eastAsia="Calibri"/>
          <w:sz w:val="28"/>
          <w:szCs w:val="28"/>
          <w:lang w:val="tt-RU" w:eastAsia="en-US"/>
        </w:rPr>
        <w:t>«</w:t>
      </w:r>
      <w:r w:rsidRPr="00645325">
        <w:rPr>
          <w:rFonts w:eastAsia="Calibri"/>
          <w:sz w:val="28"/>
          <w:szCs w:val="28"/>
          <w:lang w:eastAsia="en-US"/>
        </w:rPr>
        <w:t>Музыка</w:t>
      </w:r>
      <w:r w:rsidRPr="00645325">
        <w:rPr>
          <w:rFonts w:eastAsia="Calibri"/>
          <w:sz w:val="28"/>
          <w:szCs w:val="28"/>
          <w:lang w:val="tt-RU" w:eastAsia="en-US"/>
        </w:rPr>
        <w:t xml:space="preserve">» </w:t>
      </w:r>
      <w:r w:rsidRPr="00645325">
        <w:rPr>
          <w:rFonts w:eastAsia="Calibri"/>
          <w:sz w:val="28"/>
          <w:szCs w:val="28"/>
          <w:lang w:eastAsia="en-US"/>
        </w:rPr>
        <w:t>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межпредметных связях с предметами:</w:t>
      </w:r>
      <w:r w:rsidRPr="00645325">
        <w:rPr>
          <w:rFonts w:eastAsia="Calibri"/>
          <w:sz w:val="28"/>
          <w:szCs w:val="28"/>
          <w:lang w:val="tt-RU" w:eastAsia="en-US"/>
        </w:rPr>
        <w:t>«</w:t>
      </w:r>
      <w:r w:rsidRPr="00645325">
        <w:rPr>
          <w:rFonts w:eastAsia="Calibri"/>
          <w:sz w:val="28"/>
          <w:szCs w:val="28"/>
          <w:lang w:eastAsia="en-US"/>
        </w:rPr>
        <w:t>Литература</w:t>
      </w:r>
      <w:r w:rsidRPr="00645325">
        <w:rPr>
          <w:rFonts w:eastAsia="Calibri"/>
          <w:sz w:val="28"/>
          <w:szCs w:val="28"/>
          <w:lang w:val="tt-RU" w:eastAsia="en-US"/>
        </w:rPr>
        <w:t>», «</w:t>
      </w:r>
      <w:r w:rsidRPr="00645325">
        <w:rPr>
          <w:rFonts w:eastAsia="Calibri"/>
          <w:sz w:val="28"/>
          <w:szCs w:val="28"/>
          <w:lang w:eastAsia="en-US"/>
        </w:rPr>
        <w:t>Русский язык</w:t>
      </w:r>
      <w:r w:rsidRPr="00645325">
        <w:rPr>
          <w:rFonts w:eastAsia="Calibri"/>
          <w:sz w:val="28"/>
          <w:szCs w:val="28"/>
          <w:lang w:val="tt-RU" w:eastAsia="en-US"/>
        </w:rPr>
        <w:t>», «</w:t>
      </w:r>
      <w:r w:rsidRPr="00645325">
        <w:rPr>
          <w:rFonts w:eastAsia="Calibri"/>
          <w:sz w:val="28"/>
          <w:szCs w:val="28"/>
          <w:lang w:eastAsia="en-US"/>
        </w:rPr>
        <w:t>Изобразительное искусство</w:t>
      </w:r>
      <w:r w:rsidRPr="00645325">
        <w:rPr>
          <w:rFonts w:eastAsia="Calibri"/>
          <w:sz w:val="28"/>
          <w:szCs w:val="28"/>
          <w:lang w:val="tt-RU" w:eastAsia="en-US"/>
        </w:rPr>
        <w:t>», «</w:t>
      </w:r>
      <w:r w:rsidRPr="00645325">
        <w:rPr>
          <w:rFonts w:eastAsia="Calibri"/>
          <w:sz w:val="28"/>
          <w:szCs w:val="28"/>
          <w:lang w:eastAsia="en-US"/>
        </w:rPr>
        <w:t>История</w:t>
      </w:r>
      <w:r w:rsidRPr="00645325">
        <w:rPr>
          <w:rFonts w:eastAsia="Calibri"/>
          <w:sz w:val="28"/>
          <w:szCs w:val="28"/>
          <w:lang w:val="tt-RU" w:eastAsia="en-US"/>
        </w:rPr>
        <w:t>», «</w:t>
      </w:r>
      <w:r w:rsidRPr="00645325">
        <w:rPr>
          <w:rFonts w:eastAsia="Calibri"/>
          <w:sz w:val="28"/>
          <w:szCs w:val="28"/>
          <w:lang w:eastAsia="en-US"/>
        </w:rPr>
        <w:t>География</w:t>
      </w:r>
      <w:r w:rsidRPr="00645325">
        <w:rPr>
          <w:rFonts w:eastAsia="Calibri"/>
          <w:sz w:val="28"/>
          <w:szCs w:val="28"/>
          <w:lang w:val="tt-RU" w:eastAsia="en-US"/>
        </w:rPr>
        <w:t>», «</w:t>
      </w:r>
      <w:r w:rsidRPr="00645325">
        <w:rPr>
          <w:rFonts w:eastAsia="Calibri"/>
          <w:sz w:val="28"/>
          <w:szCs w:val="28"/>
          <w:lang w:eastAsia="en-US"/>
        </w:rPr>
        <w:t>Математика</w:t>
      </w:r>
      <w:r w:rsidRPr="00645325">
        <w:rPr>
          <w:rFonts w:eastAsia="Calibri"/>
          <w:sz w:val="28"/>
          <w:szCs w:val="28"/>
          <w:lang w:val="tt-RU" w:eastAsia="en-US"/>
        </w:rPr>
        <w:t xml:space="preserve">» </w:t>
      </w:r>
      <w:r w:rsidRPr="00645325">
        <w:rPr>
          <w:rFonts w:eastAsia="Calibri"/>
          <w:sz w:val="28"/>
          <w:szCs w:val="28"/>
          <w:lang w:eastAsia="en-US"/>
        </w:rPr>
        <w:t>и др.</w:t>
      </w:r>
    </w:p>
    <w:p w:rsidR="00CA519B" w:rsidRPr="00645325" w:rsidRDefault="00CA519B" w:rsidP="00F31792">
      <w:pPr>
        <w:tabs>
          <w:tab w:val="left" w:pos="1134"/>
        </w:tabs>
        <w:autoSpaceDE w:val="0"/>
        <w:autoSpaceDN w:val="0"/>
        <w:adjustRightInd w:val="0"/>
        <w:ind w:left="-851"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Программа содержит перечень музыкальных произведений, используемых для обеспечения достижения образовательных результатов, по выбору образовательной организации. По усмотрению учителя музыкальный и теоретический материал разделов, связанных с народным музыкальным творчеством, может быть дополнен регионально-национальным компонентом.</w:t>
      </w:r>
    </w:p>
    <w:p w:rsidR="00CA519B" w:rsidRPr="00645325" w:rsidRDefault="00CA519B" w:rsidP="00CA519B">
      <w:pPr>
        <w:tabs>
          <w:tab w:val="left" w:pos="1134"/>
        </w:tabs>
        <w:autoSpaceDE w:val="0"/>
        <w:autoSpaceDN w:val="0"/>
        <w:adjustRightInd w:val="0"/>
        <w:ind w:left="-851" w:firstLine="1418"/>
        <w:jc w:val="both"/>
        <w:rPr>
          <w:rFonts w:eastAsia="Calibri"/>
          <w:color w:val="FF0000"/>
          <w:sz w:val="28"/>
          <w:szCs w:val="28"/>
          <w:lang w:val="tt-RU" w:eastAsia="en-US"/>
        </w:rPr>
      </w:pPr>
    </w:p>
    <w:p w:rsidR="00CA519B" w:rsidRPr="00645325" w:rsidRDefault="00CA519B" w:rsidP="00CA519B">
      <w:pPr>
        <w:ind w:left="-851" w:firstLine="1418"/>
        <w:jc w:val="both"/>
        <w:rPr>
          <w:rFonts w:eastAsia="Calibri"/>
          <w:b/>
          <w:sz w:val="28"/>
          <w:szCs w:val="28"/>
          <w:lang w:eastAsia="en-US"/>
        </w:rPr>
      </w:pPr>
      <w:r w:rsidRPr="00645325">
        <w:rPr>
          <w:rFonts w:eastAsia="Calibri"/>
          <w:b/>
          <w:sz w:val="28"/>
          <w:szCs w:val="28"/>
          <w:lang w:eastAsia="en-US"/>
        </w:rPr>
        <w:t>Музыка как вид искусства</w:t>
      </w:r>
    </w:p>
    <w:p w:rsidR="00CA519B" w:rsidRPr="00645325" w:rsidRDefault="00CA519B" w:rsidP="00F31792">
      <w:pPr>
        <w:ind w:left="-851"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вокально-инструментальной, камерной, симфонической и театральной музыки. Различные формы построения музыки (двухчастная и трехчастная, вариации, рондо,</w:t>
      </w:r>
      <w:r w:rsidRPr="00645325">
        <w:rPr>
          <w:rFonts w:eastAsia="Calibri"/>
          <w:i/>
          <w:sz w:val="28"/>
          <w:szCs w:val="28"/>
          <w:lang w:eastAsia="en-US"/>
        </w:rPr>
        <w:t xml:space="preserve"> сонатно-симфонический цикл, сюита), </w:t>
      </w:r>
      <w:r w:rsidRPr="00645325">
        <w:rPr>
          <w:rFonts w:eastAsia="Calibri"/>
          <w:sz w:val="28"/>
          <w:szCs w:val="28"/>
          <w:lang w:eastAsia="en-US"/>
        </w:rPr>
        <w:t>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Многообразие связей музыки с литературой. Взаимодействие музыки и литературы в музыкальном театре. Программная музыка. Многообразие связей музыки с изобразительным искусством. Портрет в музыке и изобразительном искусстве. Картины природы в музыке и в изобразительном искусстве. Символика скульптуры, архитектуры, музыки.</w:t>
      </w:r>
    </w:p>
    <w:p w:rsidR="00CA519B" w:rsidRPr="00645325" w:rsidRDefault="00CA519B" w:rsidP="00CA519B">
      <w:pPr>
        <w:ind w:left="-851" w:firstLine="1418"/>
        <w:jc w:val="both"/>
        <w:rPr>
          <w:rFonts w:eastAsia="Calibri"/>
          <w:b/>
          <w:sz w:val="28"/>
          <w:szCs w:val="28"/>
          <w:lang w:eastAsia="en-US"/>
        </w:rPr>
      </w:pPr>
    </w:p>
    <w:p w:rsidR="00CA519B" w:rsidRPr="00645325" w:rsidRDefault="00CA519B" w:rsidP="00CA519B">
      <w:pPr>
        <w:ind w:left="-851" w:firstLine="1418"/>
        <w:jc w:val="both"/>
        <w:rPr>
          <w:rFonts w:eastAsia="Calibri"/>
          <w:b/>
          <w:sz w:val="28"/>
          <w:szCs w:val="28"/>
          <w:lang w:eastAsia="en-US"/>
        </w:rPr>
      </w:pPr>
      <w:r w:rsidRPr="00645325">
        <w:rPr>
          <w:rFonts w:eastAsia="Calibri"/>
          <w:b/>
          <w:sz w:val="28"/>
          <w:szCs w:val="28"/>
          <w:lang w:eastAsia="en-US"/>
        </w:rPr>
        <w:lastRenderedPageBreak/>
        <w:t>Народное музыкальное творчество</w:t>
      </w:r>
    </w:p>
    <w:p w:rsidR="00CA519B" w:rsidRPr="00645325" w:rsidRDefault="00CA519B" w:rsidP="00215CED">
      <w:pPr>
        <w:ind w:left="-851"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 xml:space="preserve">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музыки. </w:t>
      </w:r>
      <w:r w:rsidRPr="00645325">
        <w:rPr>
          <w:rFonts w:eastAsia="Calibri"/>
          <w:i/>
          <w:sz w:val="28"/>
          <w:szCs w:val="28"/>
          <w:lang w:eastAsia="en-US"/>
        </w:rPr>
        <w:t xml:space="preserve">Различные исполнительские типы художественного общения (хоровое, соревновательное, сказительное). </w:t>
      </w:r>
      <w:r w:rsidRPr="00645325">
        <w:rPr>
          <w:rFonts w:eastAsia="Calibri"/>
          <w:sz w:val="28"/>
          <w:szCs w:val="28"/>
          <w:lang w:eastAsia="en-US"/>
        </w:rPr>
        <w:t>Музыкальный фольклор народов России. Знакомство с музыкальной культурой, народным музыкальным творчеством своего региона. Истоки и интонационное своеобразие, музыкального фольклора разных стран.</w:t>
      </w:r>
    </w:p>
    <w:p w:rsidR="00CA519B" w:rsidRPr="00645325" w:rsidRDefault="00CA519B" w:rsidP="00CA519B">
      <w:pPr>
        <w:ind w:left="-851" w:firstLine="141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645325">
        <w:rPr>
          <w:rFonts w:eastAsia="Calibri"/>
          <w:b/>
          <w:sz w:val="28"/>
          <w:szCs w:val="28"/>
          <w:lang w:eastAsia="en-US"/>
        </w:rPr>
        <w:t xml:space="preserve">Русская музыка от эпохи средневековья до рубежа </w:t>
      </w:r>
      <w:r w:rsidRPr="00645325">
        <w:rPr>
          <w:rFonts w:eastAsia="Calibri"/>
          <w:b/>
          <w:sz w:val="28"/>
          <w:szCs w:val="28"/>
          <w:lang w:val="en-US" w:eastAsia="en-US"/>
        </w:rPr>
        <w:t>XIX</w:t>
      </w:r>
      <w:r w:rsidRPr="00645325">
        <w:rPr>
          <w:rFonts w:eastAsia="Calibri"/>
          <w:b/>
          <w:sz w:val="28"/>
          <w:szCs w:val="28"/>
          <w:lang w:eastAsia="en-US"/>
        </w:rPr>
        <w:t>-ХХ вв.</w:t>
      </w:r>
    </w:p>
    <w:p w:rsidR="00CA519B" w:rsidRPr="00645325" w:rsidRDefault="00CA519B" w:rsidP="00215CED">
      <w:pPr>
        <w:ind w:left="-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 xml:space="preserve">Древнерусская духовная музыка. </w:t>
      </w:r>
      <w:r w:rsidRPr="00645325">
        <w:rPr>
          <w:rFonts w:eastAsia="Calibri"/>
          <w:i/>
          <w:sz w:val="28"/>
          <w:szCs w:val="28"/>
          <w:lang w:eastAsia="en-US"/>
        </w:rPr>
        <w:t>Знаменный распев как основа древнерусской храмовой музыки.</w:t>
      </w:r>
      <w:r w:rsidRPr="00645325">
        <w:rPr>
          <w:rFonts w:eastAsia="Calibri"/>
          <w:sz w:val="28"/>
          <w:szCs w:val="28"/>
          <w:lang w:eastAsia="en-US"/>
        </w:rPr>
        <w:t xml:space="preserve"> Основные жанры профессиональной музыки эпохи Просвещения: кант, хоровой концерт, литургия. Формирование русской классической музыкальной школы (М.И. Глинка).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 (М.И. Глинка, М.П. Мусоргский, А.П. Бородин, Н.А. Римский-Корсаков, П.И. Чайковский, С.В. Рахманинов). Роль фольклора в становлении профессионального музыкального искусства. Духовная музыка русских композиторов. Традиции русской музыкальной классики, стилевые черты русской классической музыкальной школы.</w:t>
      </w:r>
    </w:p>
    <w:p w:rsidR="00CA519B" w:rsidRPr="00645325" w:rsidRDefault="00CA519B" w:rsidP="00CA519B">
      <w:pPr>
        <w:ind w:left="-851" w:firstLine="141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645325">
        <w:rPr>
          <w:rFonts w:eastAsia="Calibri"/>
          <w:b/>
          <w:sz w:val="28"/>
          <w:szCs w:val="28"/>
          <w:lang w:eastAsia="en-US"/>
        </w:rPr>
        <w:t xml:space="preserve">Зарубежная музыка от эпохи средневековья до рубежа </w:t>
      </w:r>
      <w:r w:rsidRPr="00645325">
        <w:rPr>
          <w:rFonts w:eastAsia="Calibri"/>
          <w:b/>
          <w:sz w:val="28"/>
          <w:szCs w:val="28"/>
          <w:lang w:val="en-US" w:eastAsia="en-US"/>
        </w:rPr>
        <w:t>XI</w:t>
      </w:r>
      <w:r w:rsidRPr="00645325">
        <w:rPr>
          <w:rFonts w:eastAsia="Calibri"/>
          <w:b/>
          <w:sz w:val="28"/>
          <w:szCs w:val="28"/>
          <w:lang w:eastAsia="en-US"/>
        </w:rPr>
        <w:t>Х-</w:t>
      </w:r>
      <w:r w:rsidRPr="00645325">
        <w:rPr>
          <w:rFonts w:eastAsia="Calibri"/>
          <w:b/>
          <w:sz w:val="28"/>
          <w:szCs w:val="28"/>
          <w:lang w:val="en-US" w:eastAsia="en-US"/>
        </w:rPr>
        <w:t>X</w:t>
      </w:r>
      <w:r w:rsidRPr="00645325">
        <w:rPr>
          <w:rFonts w:eastAsia="Calibri"/>
          <w:b/>
          <w:sz w:val="28"/>
          <w:szCs w:val="28"/>
          <w:lang w:eastAsia="en-US"/>
        </w:rPr>
        <w:t>Х вв.</w:t>
      </w:r>
    </w:p>
    <w:p w:rsidR="00CA519B" w:rsidRPr="00645325" w:rsidRDefault="00CA519B" w:rsidP="00712B54">
      <w:pPr>
        <w:ind w:left="-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Средневековая духовная музыка: григорианский хорал. Жанры зарубежной духовной и светской музыки в эпохи Возрождения и Барокко (мадригал, мотет, фуга, месса, реквием, шансон). И.С. Бах – выдающийся музыкант эпохи Барокко. Венская классическая школа (Й. Гайдн, В. Моцарт, Л. Бетховен). Творчество композиторов-романтиков Ф. Шопен, Ф. Лист, Р. Шуман, Ф</w:t>
      </w:r>
      <w:r w:rsidR="00E04E80" w:rsidRPr="00645325">
        <w:rPr>
          <w:rFonts w:eastAsia="Calibri"/>
          <w:sz w:val="28"/>
          <w:szCs w:val="28"/>
          <w:lang w:eastAsia="en-US"/>
        </w:rPr>
        <w:t xml:space="preserve">. </w:t>
      </w:r>
      <w:r w:rsidRPr="00645325">
        <w:rPr>
          <w:rFonts w:eastAsia="Calibri"/>
          <w:sz w:val="28"/>
          <w:szCs w:val="28"/>
          <w:lang w:eastAsia="en-US"/>
        </w:rPr>
        <w:t>Шуберт, Э.</w:t>
      </w:r>
      <w:r w:rsidRPr="00645325">
        <w:rPr>
          <w:rFonts w:eastAsia="Calibri"/>
          <w:sz w:val="28"/>
          <w:szCs w:val="28"/>
          <w:lang w:val="en-US" w:eastAsia="en-US"/>
        </w:rPr>
        <w:t> </w:t>
      </w:r>
      <w:r w:rsidRPr="00645325">
        <w:rPr>
          <w:rFonts w:eastAsia="Calibri"/>
          <w:sz w:val="28"/>
          <w:szCs w:val="28"/>
          <w:lang w:eastAsia="en-US"/>
        </w:rPr>
        <w:t xml:space="preserve">Григ). Оперный жанр в творчестве композиторов </w:t>
      </w:r>
      <w:r w:rsidRPr="00645325">
        <w:rPr>
          <w:rFonts w:eastAsia="Calibri"/>
          <w:sz w:val="28"/>
          <w:szCs w:val="28"/>
          <w:lang w:val="en-US" w:eastAsia="en-US"/>
        </w:rPr>
        <w:t>XIX</w:t>
      </w:r>
      <w:r w:rsidRPr="00645325">
        <w:rPr>
          <w:rFonts w:eastAsia="Calibri"/>
          <w:sz w:val="28"/>
          <w:szCs w:val="28"/>
          <w:lang w:eastAsia="en-US"/>
        </w:rPr>
        <w:t xml:space="preserve"> века (Ж. Бизе, Дж. Верди). Основные жанры светской музыки (соната, симфония, камерно-инструментальная и вокальная музыка, опера, балет). </w:t>
      </w:r>
      <w:r w:rsidRPr="00645325">
        <w:rPr>
          <w:rFonts w:eastAsia="Calibri"/>
          <w:i/>
          <w:sz w:val="28"/>
          <w:szCs w:val="28"/>
          <w:lang w:eastAsia="en-US"/>
        </w:rPr>
        <w:t xml:space="preserve">Развитие жанров светской музыки </w:t>
      </w:r>
      <w:r w:rsidRPr="00645325">
        <w:rPr>
          <w:rFonts w:eastAsia="Calibri"/>
          <w:sz w:val="28"/>
          <w:szCs w:val="28"/>
          <w:lang w:eastAsia="en-US"/>
        </w:rPr>
        <w:t xml:space="preserve">Основные жанры светской музыки </w:t>
      </w:r>
      <w:r w:rsidRPr="00645325">
        <w:rPr>
          <w:rFonts w:eastAsia="Calibri"/>
          <w:sz w:val="28"/>
          <w:szCs w:val="28"/>
          <w:lang w:val="en-US" w:eastAsia="en-US"/>
        </w:rPr>
        <w:t>XIX</w:t>
      </w:r>
      <w:r w:rsidRPr="00645325">
        <w:rPr>
          <w:rFonts w:eastAsia="Calibri"/>
          <w:sz w:val="28"/>
          <w:szCs w:val="28"/>
          <w:lang w:eastAsia="en-US"/>
        </w:rPr>
        <w:t xml:space="preserve"> века (соната, симфония, камерно-инструментальная и вокальная музыка, опера, балет). </w:t>
      </w:r>
      <w:r w:rsidRPr="00645325">
        <w:rPr>
          <w:rFonts w:eastAsia="Calibri"/>
          <w:i/>
          <w:sz w:val="28"/>
          <w:szCs w:val="28"/>
          <w:lang w:eastAsia="en-US"/>
        </w:rPr>
        <w:t>Развитие жанров светской музыки (камерная инструментальная и вокальная музыка, концерт, симфония, опера, балет).</w:t>
      </w:r>
    </w:p>
    <w:p w:rsidR="00CA519B" w:rsidRPr="00645325" w:rsidRDefault="00CA519B" w:rsidP="00CA519B">
      <w:pPr>
        <w:ind w:left="-851" w:firstLine="141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645325">
        <w:rPr>
          <w:rFonts w:eastAsia="Calibri"/>
          <w:b/>
          <w:sz w:val="28"/>
          <w:szCs w:val="28"/>
          <w:lang w:eastAsia="en-US"/>
        </w:rPr>
        <w:t xml:space="preserve">Русская и зарубежная музыкальная культура </w:t>
      </w:r>
      <w:r w:rsidRPr="00645325">
        <w:rPr>
          <w:rFonts w:eastAsia="Calibri"/>
          <w:b/>
          <w:sz w:val="28"/>
          <w:szCs w:val="28"/>
          <w:lang w:val="en-US" w:eastAsia="en-US"/>
        </w:rPr>
        <w:t>XX</w:t>
      </w:r>
      <w:r w:rsidRPr="00645325">
        <w:rPr>
          <w:rFonts w:eastAsia="Calibri"/>
          <w:b/>
          <w:sz w:val="28"/>
          <w:szCs w:val="28"/>
          <w:lang w:eastAsia="en-US"/>
        </w:rPr>
        <w:t xml:space="preserve"> в.</w:t>
      </w:r>
    </w:p>
    <w:p w:rsidR="00CA519B" w:rsidRPr="00645325" w:rsidRDefault="00CA519B" w:rsidP="005D2A6B">
      <w:pPr>
        <w:ind w:left="-851"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 xml:space="preserve">Знакомство с творчеством всемирно известных отечественных композиторов (И.Ф. Стравинский, С.С. Прокофьев, Д.Д. Шостакович, Г.В. Свиридов, Р. Щедрин, </w:t>
      </w:r>
      <w:r w:rsidRPr="00645325">
        <w:rPr>
          <w:rFonts w:eastAsia="Calibri"/>
          <w:i/>
          <w:sz w:val="28"/>
          <w:szCs w:val="28"/>
          <w:lang w:eastAsia="en-US"/>
        </w:rPr>
        <w:t>А.И. Хачатурян, А.Г. Шнитке)</w:t>
      </w:r>
      <w:r w:rsidRPr="00645325">
        <w:rPr>
          <w:rFonts w:eastAsia="Calibri"/>
          <w:sz w:val="28"/>
          <w:szCs w:val="28"/>
          <w:lang w:eastAsia="en-US"/>
        </w:rPr>
        <w:t xml:space="preserve"> и зарубежных композиторов ХХ столетия (К. Дебюсси, </w:t>
      </w:r>
      <w:r w:rsidRPr="00645325">
        <w:rPr>
          <w:rFonts w:eastAsia="Calibri"/>
          <w:i/>
          <w:sz w:val="28"/>
          <w:szCs w:val="28"/>
          <w:lang w:eastAsia="en-US"/>
        </w:rPr>
        <w:t>К. Орф, М. Равель, Б. Бриттен, А. Шенберг).</w:t>
      </w:r>
      <w:r w:rsidRPr="00645325">
        <w:rPr>
          <w:rFonts w:eastAsia="Calibri"/>
          <w:sz w:val="28"/>
          <w:szCs w:val="28"/>
          <w:lang w:eastAsia="en-US"/>
        </w:rPr>
        <w:t xml:space="preserve"> Многообразие стилей в отечественной и зарубежной музыке ХХ века (импрессионизм). Джаз: спиричуэл, блюз, симфоджаз – наиболее яркие композиторы и исполнители. Отечественные и зарубежные композиторы-песенники ХХ столетия. 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 (рок-опера, рок-н-ролл.). Мюзикл. Электронная музыка. Современные технологии записи и воспроизведения музыки.</w:t>
      </w:r>
    </w:p>
    <w:p w:rsidR="00CA519B" w:rsidRPr="00645325" w:rsidRDefault="00CA519B" w:rsidP="00CA519B">
      <w:pPr>
        <w:tabs>
          <w:tab w:val="left" w:pos="1985"/>
        </w:tabs>
        <w:ind w:left="-851" w:firstLine="141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645325">
        <w:rPr>
          <w:rFonts w:eastAsia="Calibri"/>
          <w:b/>
          <w:sz w:val="28"/>
          <w:szCs w:val="28"/>
          <w:lang w:eastAsia="en-US"/>
        </w:rPr>
        <w:t>Современная музыкальная жизнь</w:t>
      </w:r>
    </w:p>
    <w:p w:rsidR="00CA519B" w:rsidRPr="00645325" w:rsidRDefault="00CA519B" w:rsidP="005D2A6B">
      <w:pPr>
        <w:ind w:left="-851"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lastRenderedPageBreak/>
        <w:t>Панорама современной музыкальной жизни в России и за рубежом: концерты, конкурсы и фестивали (современной и классической музыки).Наследиевыдающихся отечественных (Ф.И. Шаляпин, Д.Ф. Ойстрах, А.В. Свешников; Д.А. Хворостовский, А.Ю. Нетребко, В.Т. Спиваков, Н.Л. Луганский, Д.Л. Мацуев и др.) и зарубежных исполнителей(Э. Карузо, М. Каллас; . Паваротти, М. Кабалье, В. Клиберн, В. Кельмпфф и др.) классической музыки. Современные выдающиеся, композиторы, вокальные  исполнители и инструментальные коллективы. Всемирные центры музыкальной культуры и музыкального образования. Может ли современная музыка считаться классической? Классическая музыка в современных обработках.</w:t>
      </w:r>
    </w:p>
    <w:p w:rsidR="00CA519B" w:rsidRPr="00645325" w:rsidRDefault="00CA519B" w:rsidP="00CA519B">
      <w:pPr>
        <w:ind w:left="-851" w:firstLine="141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645325">
        <w:rPr>
          <w:rFonts w:eastAsia="Calibri"/>
          <w:b/>
          <w:sz w:val="28"/>
          <w:szCs w:val="28"/>
          <w:lang w:eastAsia="en-US"/>
        </w:rPr>
        <w:t>Значение музыки в жизни человека</w:t>
      </w:r>
    </w:p>
    <w:p w:rsidR="00CA519B" w:rsidRPr="00645325" w:rsidRDefault="00CA519B" w:rsidP="005D2A6B">
      <w:pPr>
        <w:ind w:left="-851"/>
        <w:jc w:val="both"/>
        <w:rPr>
          <w:rFonts w:eastAsia="Calibri"/>
          <w:sz w:val="28"/>
          <w:szCs w:val="28"/>
          <w:lang w:eastAsia="en-US"/>
        </w:rPr>
      </w:pPr>
      <w:r w:rsidRPr="00645325">
        <w:rPr>
          <w:rFonts w:eastAsia="Calibri"/>
          <w:sz w:val="28"/>
          <w:szCs w:val="28"/>
          <w:lang w:eastAsia="en-US"/>
        </w:rPr>
        <w:t>Музыкальное искусство как воплощение жизненной красоты и жизненной правды. Стиль как отражение мироощущения композитора. Воздействие музыки на человека, ее роль в человеческом обществе. «Вечные» проблемы жизни в творчестве композиторов. Своеобразие видения картины мира в национальных музыкальных культурах Востока и Запада. Преобразующая сила музыки как вида искусства.</w:t>
      </w:r>
    </w:p>
    <w:p w:rsidR="00CA519B" w:rsidRPr="00645325" w:rsidRDefault="00CA519B" w:rsidP="00CA519B">
      <w:pPr>
        <w:ind w:left="-851"/>
        <w:jc w:val="center"/>
        <w:rPr>
          <w:b/>
          <w:sz w:val="28"/>
          <w:szCs w:val="28"/>
        </w:rPr>
      </w:pPr>
    </w:p>
    <w:p w:rsidR="002E5B87" w:rsidRPr="00645325" w:rsidRDefault="002E5B87" w:rsidP="00CA519B">
      <w:pPr>
        <w:ind w:left="-851"/>
        <w:jc w:val="center"/>
        <w:rPr>
          <w:b/>
          <w:sz w:val="28"/>
          <w:szCs w:val="28"/>
        </w:rPr>
      </w:pPr>
    </w:p>
    <w:p w:rsidR="002E5B87" w:rsidRPr="00645325" w:rsidRDefault="002E5B87" w:rsidP="00CA519B">
      <w:pPr>
        <w:ind w:left="-851"/>
        <w:jc w:val="center"/>
        <w:rPr>
          <w:b/>
          <w:sz w:val="28"/>
          <w:szCs w:val="28"/>
        </w:rPr>
      </w:pPr>
    </w:p>
    <w:p w:rsidR="002E5B87" w:rsidRPr="00645325" w:rsidRDefault="002E5B87" w:rsidP="00CA519B">
      <w:pPr>
        <w:ind w:left="-851"/>
        <w:jc w:val="center"/>
        <w:rPr>
          <w:b/>
          <w:sz w:val="28"/>
          <w:szCs w:val="28"/>
        </w:rPr>
      </w:pPr>
    </w:p>
    <w:p w:rsidR="002E5B87" w:rsidRPr="00645325" w:rsidRDefault="002E5B87" w:rsidP="00CA519B">
      <w:pPr>
        <w:ind w:left="-851"/>
        <w:jc w:val="center"/>
        <w:rPr>
          <w:b/>
          <w:sz w:val="28"/>
          <w:szCs w:val="28"/>
        </w:rPr>
      </w:pPr>
    </w:p>
    <w:p w:rsidR="002E5B87" w:rsidRPr="00645325" w:rsidRDefault="002E5B87" w:rsidP="00CA519B">
      <w:pPr>
        <w:ind w:left="-851"/>
        <w:jc w:val="center"/>
        <w:rPr>
          <w:b/>
          <w:sz w:val="28"/>
          <w:szCs w:val="28"/>
        </w:rPr>
      </w:pPr>
    </w:p>
    <w:p w:rsidR="002E5B87" w:rsidRPr="00645325" w:rsidRDefault="002E5B87" w:rsidP="00CA519B">
      <w:pPr>
        <w:ind w:left="-851"/>
        <w:jc w:val="center"/>
        <w:rPr>
          <w:b/>
          <w:sz w:val="28"/>
          <w:szCs w:val="28"/>
        </w:rPr>
      </w:pPr>
    </w:p>
    <w:p w:rsidR="002E5B87" w:rsidRPr="00645325" w:rsidRDefault="002E5B87" w:rsidP="00CA519B">
      <w:pPr>
        <w:ind w:left="-851"/>
        <w:jc w:val="center"/>
        <w:rPr>
          <w:b/>
          <w:sz w:val="28"/>
          <w:szCs w:val="28"/>
        </w:rPr>
      </w:pPr>
      <w:bookmarkStart w:id="0" w:name="_GoBack"/>
      <w:bookmarkEnd w:id="0"/>
    </w:p>
    <w:sectPr w:rsidR="002E5B87" w:rsidRPr="00645325" w:rsidSect="00A7283B">
      <w:footerReference w:type="default" r:id="rId8"/>
      <w:pgSz w:w="11906" w:h="16838"/>
      <w:pgMar w:top="993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679" w:rsidRDefault="00A73679" w:rsidP="00801EE9">
      <w:r>
        <w:separator/>
      </w:r>
    </w:p>
  </w:endnote>
  <w:endnote w:type="continuationSeparator" w:id="0">
    <w:p w:rsidR="00A73679" w:rsidRDefault="00A73679" w:rsidP="00801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8582914"/>
      <w:docPartObj>
        <w:docPartGallery w:val="Page Numbers (Bottom of Page)"/>
        <w:docPartUnique/>
      </w:docPartObj>
    </w:sdtPr>
    <w:sdtEndPr/>
    <w:sdtContent>
      <w:p w:rsidR="008534B7" w:rsidRDefault="00773D4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07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534B7" w:rsidRDefault="008534B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679" w:rsidRDefault="00A73679" w:rsidP="00801EE9">
      <w:r>
        <w:separator/>
      </w:r>
    </w:p>
  </w:footnote>
  <w:footnote w:type="continuationSeparator" w:id="0">
    <w:p w:rsidR="00A73679" w:rsidRDefault="00A73679" w:rsidP="00801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750FF4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73735DA0"/>
    <w:multiLevelType w:val="hybridMultilevel"/>
    <w:tmpl w:val="D444EECC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569"/>
    <w:rsid w:val="00005D47"/>
    <w:rsid w:val="00006235"/>
    <w:rsid w:val="000065D2"/>
    <w:rsid w:val="00013DDC"/>
    <w:rsid w:val="00016DF1"/>
    <w:rsid w:val="000225C6"/>
    <w:rsid w:val="00024953"/>
    <w:rsid w:val="00025983"/>
    <w:rsid w:val="000576E6"/>
    <w:rsid w:val="0007515A"/>
    <w:rsid w:val="0009575A"/>
    <w:rsid w:val="000B190B"/>
    <w:rsid w:val="000C09F2"/>
    <w:rsid w:val="000C3306"/>
    <w:rsid w:val="000C4BD8"/>
    <w:rsid w:val="000E4845"/>
    <w:rsid w:val="000E7649"/>
    <w:rsid w:val="000F2AAD"/>
    <w:rsid w:val="00100870"/>
    <w:rsid w:val="00113EE7"/>
    <w:rsid w:val="00125579"/>
    <w:rsid w:val="001360A8"/>
    <w:rsid w:val="00155819"/>
    <w:rsid w:val="00161A73"/>
    <w:rsid w:val="00166913"/>
    <w:rsid w:val="00170AE1"/>
    <w:rsid w:val="00175E1E"/>
    <w:rsid w:val="00191098"/>
    <w:rsid w:val="001955CE"/>
    <w:rsid w:val="001A57D9"/>
    <w:rsid w:val="001B418A"/>
    <w:rsid w:val="001B60F4"/>
    <w:rsid w:val="001C2FA1"/>
    <w:rsid w:val="001C601E"/>
    <w:rsid w:val="001C75EF"/>
    <w:rsid w:val="001D150D"/>
    <w:rsid w:val="001E049A"/>
    <w:rsid w:val="001E6B88"/>
    <w:rsid w:val="001F3126"/>
    <w:rsid w:val="001F4E72"/>
    <w:rsid w:val="00207FF3"/>
    <w:rsid w:val="002116C0"/>
    <w:rsid w:val="002150E8"/>
    <w:rsid w:val="00215CED"/>
    <w:rsid w:val="0022611F"/>
    <w:rsid w:val="0023400D"/>
    <w:rsid w:val="002377E8"/>
    <w:rsid w:val="00247C1C"/>
    <w:rsid w:val="0026088C"/>
    <w:rsid w:val="00264343"/>
    <w:rsid w:val="00266F73"/>
    <w:rsid w:val="0026706C"/>
    <w:rsid w:val="00277B62"/>
    <w:rsid w:val="00277DEC"/>
    <w:rsid w:val="0028600B"/>
    <w:rsid w:val="0029163E"/>
    <w:rsid w:val="0029298F"/>
    <w:rsid w:val="0029443E"/>
    <w:rsid w:val="002963AC"/>
    <w:rsid w:val="002A65A8"/>
    <w:rsid w:val="002A71ED"/>
    <w:rsid w:val="002B2976"/>
    <w:rsid w:val="002B7ABF"/>
    <w:rsid w:val="002D2FD3"/>
    <w:rsid w:val="002E5B87"/>
    <w:rsid w:val="002F163E"/>
    <w:rsid w:val="002F53E8"/>
    <w:rsid w:val="003266EB"/>
    <w:rsid w:val="00335F3C"/>
    <w:rsid w:val="0035016C"/>
    <w:rsid w:val="00360932"/>
    <w:rsid w:val="00374DCB"/>
    <w:rsid w:val="003767A3"/>
    <w:rsid w:val="00376A8D"/>
    <w:rsid w:val="003910AE"/>
    <w:rsid w:val="00392EB0"/>
    <w:rsid w:val="00396E5C"/>
    <w:rsid w:val="003A4E4F"/>
    <w:rsid w:val="003B6156"/>
    <w:rsid w:val="003C5E86"/>
    <w:rsid w:val="003D398B"/>
    <w:rsid w:val="003F55A7"/>
    <w:rsid w:val="00403505"/>
    <w:rsid w:val="00404E80"/>
    <w:rsid w:val="00404FDE"/>
    <w:rsid w:val="00406C2B"/>
    <w:rsid w:val="004233DA"/>
    <w:rsid w:val="00427169"/>
    <w:rsid w:val="00444265"/>
    <w:rsid w:val="004456B3"/>
    <w:rsid w:val="00445B02"/>
    <w:rsid w:val="004575B9"/>
    <w:rsid w:val="00465AE1"/>
    <w:rsid w:val="004665A6"/>
    <w:rsid w:val="00477142"/>
    <w:rsid w:val="004839C5"/>
    <w:rsid w:val="00483B95"/>
    <w:rsid w:val="00493E39"/>
    <w:rsid w:val="004A2FCB"/>
    <w:rsid w:val="004B29E5"/>
    <w:rsid w:val="004D558B"/>
    <w:rsid w:val="004E2B7C"/>
    <w:rsid w:val="004E6F07"/>
    <w:rsid w:val="004F0D42"/>
    <w:rsid w:val="00501D3F"/>
    <w:rsid w:val="005026F1"/>
    <w:rsid w:val="0050327B"/>
    <w:rsid w:val="00505E51"/>
    <w:rsid w:val="00516D0E"/>
    <w:rsid w:val="00526538"/>
    <w:rsid w:val="00537022"/>
    <w:rsid w:val="005546DF"/>
    <w:rsid w:val="00562699"/>
    <w:rsid w:val="005857C3"/>
    <w:rsid w:val="00586980"/>
    <w:rsid w:val="00594A60"/>
    <w:rsid w:val="005A1ED4"/>
    <w:rsid w:val="005A2385"/>
    <w:rsid w:val="005B3892"/>
    <w:rsid w:val="005B5E5C"/>
    <w:rsid w:val="005B5F4C"/>
    <w:rsid w:val="005C3F83"/>
    <w:rsid w:val="005D2A6B"/>
    <w:rsid w:val="005F479F"/>
    <w:rsid w:val="00601B61"/>
    <w:rsid w:val="0061044C"/>
    <w:rsid w:val="0061615C"/>
    <w:rsid w:val="00625073"/>
    <w:rsid w:val="00631A99"/>
    <w:rsid w:val="00641407"/>
    <w:rsid w:val="00645325"/>
    <w:rsid w:val="006462B1"/>
    <w:rsid w:val="0065136D"/>
    <w:rsid w:val="00655B10"/>
    <w:rsid w:val="00655C61"/>
    <w:rsid w:val="00655FF7"/>
    <w:rsid w:val="006A5AD2"/>
    <w:rsid w:val="006A6F67"/>
    <w:rsid w:val="006C34BA"/>
    <w:rsid w:val="006C77D1"/>
    <w:rsid w:val="006F2239"/>
    <w:rsid w:val="006F5945"/>
    <w:rsid w:val="00704FBC"/>
    <w:rsid w:val="007112D2"/>
    <w:rsid w:val="00712B54"/>
    <w:rsid w:val="007133F2"/>
    <w:rsid w:val="00722A4F"/>
    <w:rsid w:val="00741B8C"/>
    <w:rsid w:val="00765F41"/>
    <w:rsid w:val="00773D42"/>
    <w:rsid w:val="0078038D"/>
    <w:rsid w:val="00781E8F"/>
    <w:rsid w:val="0079624A"/>
    <w:rsid w:val="007A1A9B"/>
    <w:rsid w:val="007B78A9"/>
    <w:rsid w:val="007D137F"/>
    <w:rsid w:val="007D3506"/>
    <w:rsid w:val="007D7210"/>
    <w:rsid w:val="007E7A29"/>
    <w:rsid w:val="007F21DA"/>
    <w:rsid w:val="00801D30"/>
    <w:rsid w:val="00801EE9"/>
    <w:rsid w:val="008053F8"/>
    <w:rsid w:val="0081243E"/>
    <w:rsid w:val="00823C0B"/>
    <w:rsid w:val="008534B7"/>
    <w:rsid w:val="00877DC6"/>
    <w:rsid w:val="00895A8C"/>
    <w:rsid w:val="008A5569"/>
    <w:rsid w:val="008C2037"/>
    <w:rsid w:val="008C3390"/>
    <w:rsid w:val="008D3AF4"/>
    <w:rsid w:val="008F685A"/>
    <w:rsid w:val="008F7B86"/>
    <w:rsid w:val="0090736B"/>
    <w:rsid w:val="00923777"/>
    <w:rsid w:val="00935DB0"/>
    <w:rsid w:val="00963E7D"/>
    <w:rsid w:val="009902A9"/>
    <w:rsid w:val="009B6ACE"/>
    <w:rsid w:val="009C6445"/>
    <w:rsid w:val="009E1DD3"/>
    <w:rsid w:val="009E353E"/>
    <w:rsid w:val="009F0CCF"/>
    <w:rsid w:val="00A011FF"/>
    <w:rsid w:val="00A126F7"/>
    <w:rsid w:val="00A150FF"/>
    <w:rsid w:val="00A24CE3"/>
    <w:rsid w:val="00A31A69"/>
    <w:rsid w:val="00A33C8A"/>
    <w:rsid w:val="00A37694"/>
    <w:rsid w:val="00A41E02"/>
    <w:rsid w:val="00A43727"/>
    <w:rsid w:val="00A4739B"/>
    <w:rsid w:val="00A52B42"/>
    <w:rsid w:val="00A54883"/>
    <w:rsid w:val="00A616C1"/>
    <w:rsid w:val="00A636BC"/>
    <w:rsid w:val="00A7283B"/>
    <w:rsid w:val="00A73679"/>
    <w:rsid w:val="00A867A2"/>
    <w:rsid w:val="00A929F2"/>
    <w:rsid w:val="00A951CF"/>
    <w:rsid w:val="00AB6016"/>
    <w:rsid w:val="00AD7DEF"/>
    <w:rsid w:val="00AF111D"/>
    <w:rsid w:val="00AF1DBA"/>
    <w:rsid w:val="00AF7325"/>
    <w:rsid w:val="00B01603"/>
    <w:rsid w:val="00B0463B"/>
    <w:rsid w:val="00B13FAC"/>
    <w:rsid w:val="00B4139E"/>
    <w:rsid w:val="00B45EF6"/>
    <w:rsid w:val="00B57E99"/>
    <w:rsid w:val="00B64B30"/>
    <w:rsid w:val="00B74EFB"/>
    <w:rsid w:val="00B75213"/>
    <w:rsid w:val="00B75E30"/>
    <w:rsid w:val="00B96378"/>
    <w:rsid w:val="00BD1175"/>
    <w:rsid w:val="00BD34FE"/>
    <w:rsid w:val="00BD679D"/>
    <w:rsid w:val="00BE1175"/>
    <w:rsid w:val="00BE5F04"/>
    <w:rsid w:val="00BF3EE4"/>
    <w:rsid w:val="00BF4205"/>
    <w:rsid w:val="00C15616"/>
    <w:rsid w:val="00C22E48"/>
    <w:rsid w:val="00C2445A"/>
    <w:rsid w:val="00C26D15"/>
    <w:rsid w:val="00C27919"/>
    <w:rsid w:val="00C4247C"/>
    <w:rsid w:val="00C6754E"/>
    <w:rsid w:val="00C8079F"/>
    <w:rsid w:val="00C86C9F"/>
    <w:rsid w:val="00CA519B"/>
    <w:rsid w:val="00CA5B02"/>
    <w:rsid w:val="00CE4CE0"/>
    <w:rsid w:val="00CF1567"/>
    <w:rsid w:val="00CF4993"/>
    <w:rsid w:val="00D059AA"/>
    <w:rsid w:val="00D260AB"/>
    <w:rsid w:val="00D31004"/>
    <w:rsid w:val="00D4715E"/>
    <w:rsid w:val="00D52761"/>
    <w:rsid w:val="00D603D5"/>
    <w:rsid w:val="00D6449B"/>
    <w:rsid w:val="00D6712C"/>
    <w:rsid w:val="00D70330"/>
    <w:rsid w:val="00D708AD"/>
    <w:rsid w:val="00D71C93"/>
    <w:rsid w:val="00DC542D"/>
    <w:rsid w:val="00DC57FF"/>
    <w:rsid w:val="00DC6E47"/>
    <w:rsid w:val="00DD007F"/>
    <w:rsid w:val="00DD0D26"/>
    <w:rsid w:val="00DD2DDA"/>
    <w:rsid w:val="00DD3AA7"/>
    <w:rsid w:val="00DE1616"/>
    <w:rsid w:val="00DE27FF"/>
    <w:rsid w:val="00DF5407"/>
    <w:rsid w:val="00DF5CB1"/>
    <w:rsid w:val="00E04E80"/>
    <w:rsid w:val="00E15732"/>
    <w:rsid w:val="00E205FC"/>
    <w:rsid w:val="00E213AB"/>
    <w:rsid w:val="00E27A37"/>
    <w:rsid w:val="00E33B2B"/>
    <w:rsid w:val="00E4019F"/>
    <w:rsid w:val="00E402A3"/>
    <w:rsid w:val="00E5041A"/>
    <w:rsid w:val="00E57BCE"/>
    <w:rsid w:val="00E60054"/>
    <w:rsid w:val="00E622FC"/>
    <w:rsid w:val="00E62E18"/>
    <w:rsid w:val="00E66227"/>
    <w:rsid w:val="00E71AB8"/>
    <w:rsid w:val="00E73B8F"/>
    <w:rsid w:val="00E75F96"/>
    <w:rsid w:val="00E87034"/>
    <w:rsid w:val="00EA4D32"/>
    <w:rsid w:val="00EA4D75"/>
    <w:rsid w:val="00EB5794"/>
    <w:rsid w:val="00EB6A40"/>
    <w:rsid w:val="00EC37D3"/>
    <w:rsid w:val="00EE340B"/>
    <w:rsid w:val="00EE4734"/>
    <w:rsid w:val="00EF7477"/>
    <w:rsid w:val="00F04E24"/>
    <w:rsid w:val="00F208A3"/>
    <w:rsid w:val="00F31792"/>
    <w:rsid w:val="00F53F62"/>
    <w:rsid w:val="00F67C54"/>
    <w:rsid w:val="00F75826"/>
    <w:rsid w:val="00F8108C"/>
    <w:rsid w:val="00F86DB6"/>
    <w:rsid w:val="00FC4EEE"/>
    <w:rsid w:val="00FC52CF"/>
    <w:rsid w:val="00FC650E"/>
    <w:rsid w:val="00FE35B4"/>
    <w:rsid w:val="00FE42F5"/>
    <w:rsid w:val="00FE4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D50A4-A82A-461D-9278-31BF32086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6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A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01E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01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01E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01EE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FC52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rsid w:val="00FC52C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8C462-AF89-48AF-9CB2-FC3AC19E8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2468</Words>
  <Characters>14073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Рустем Султанов</dc:creator>
  <cp:lastModifiedBy>Пользователь</cp:lastModifiedBy>
  <cp:revision>2</cp:revision>
  <dcterms:created xsi:type="dcterms:W3CDTF">2022-12-27T19:51:00Z</dcterms:created>
  <dcterms:modified xsi:type="dcterms:W3CDTF">2022-12-27T19:51:00Z</dcterms:modified>
</cp:coreProperties>
</file>